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Doctrine de Domination Cognitive : L'Hybridation de l'Auftragstaktik et de la Dynamique Chaotique dans la Guerre Économique Totale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Introduction : La Convergence des Champs de Bataille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L'histoire de la conflictualité humaine est celle d'une expansion continue des domaines de lutte. De la terre à la mer, puis aux airs, à l'espace et au cyberespace, chaque siècle a vu l'émergence d'un nouveau théâtre d'opérations. Cependant, le XXIe siècle marque une rupture paradigmatique fondamentale : l'avènement de la </w:t>
      </w:r>
      <w:r w:rsidDel="00000000" w:rsidR="00000000" w:rsidRPr="00000000">
        <w:rPr>
          <w:rFonts w:ascii="Google Sans Text" w:cs="Google Sans Text" w:eastAsia="Google Sans Text" w:hAnsi="Google Sans Text"/>
          <w:b w:val="1"/>
          <w:bCs w:val="1"/>
          <w:color w:val="1f1f1f"/>
          <w:rtl w:val="0"/>
        </w:rPr>
        <w:t xml:space="preserve">guerre hybride totale</w:t>
      </w:r>
      <w:r w:rsidDel="00000000" w:rsidR="00000000" w:rsidRPr="00000000">
        <w:rPr>
          <w:rFonts w:ascii="Google Sans Text" w:cs="Google Sans Text" w:eastAsia="Google Sans Text" w:hAnsi="Google Sans Text"/>
          <w:color w:val="1f1f1f"/>
          <w:rtl w:val="0"/>
        </w:rPr>
        <w:t xml:space="preserve">. Dans ce contexte, la distinction clausewitzienne classique entre l'état de paix et l'état de guerre s'efface au profit d'une zone grise permanente, où l'affrontement ne vise plus la conquête territoriale, mais la conquête des esprits et la destruction des actifs immatériels.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guerre économique, autrefois cantonnée aux tarifs douaniers et à l'espionnage industriel, s'est métamorphosée en une guerre de l'information et du sens, où la valeur d'une entité (entreprise, État, individu) dépend intégralement de sa représentation numérique dans les systèmes d'organisation de la connaissance mondiale, principalement les moteurs de recherche et les réseaux sociaux.</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rapport se propose d'explorer une doctrine opérationnelle émergente qui synthétise deux cadres théoriques apparemment distants pour dominer ce nouveau champ de bataille : l'</w:t>
      </w:r>
      <w:r w:rsidDel="00000000" w:rsidR="00000000" w:rsidRPr="00000000">
        <w:rPr>
          <w:rFonts w:ascii="Google Sans Text" w:cs="Google Sans Text" w:eastAsia="Google Sans Text" w:hAnsi="Google Sans Text"/>
          <w:b w:val="1"/>
          <w:b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(commandement de mission), héritage de la pensée militaire prussienne, et la </w:t>
      </w:r>
      <w:r w:rsidDel="00000000" w:rsidR="00000000" w:rsidRPr="00000000">
        <w:rPr>
          <w:rFonts w:ascii="Google Sans Text" w:cs="Google Sans Text" w:eastAsia="Google Sans Text" w:hAnsi="Google Sans Text"/>
          <w:b w:val="1"/>
          <w:bCs w:val="1"/>
          <w:color w:val="1f1f1f"/>
          <w:rtl w:val="0"/>
        </w:rPr>
        <w:t xml:space="preserve">théorie du chaos</w:t>
      </w:r>
      <w:r w:rsidDel="00000000" w:rsidR="00000000" w:rsidRPr="00000000">
        <w:rPr>
          <w:rFonts w:ascii="Google Sans Text" w:cs="Google Sans Text" w:eastAsia="Google Sans Text" w:hAnsi="Google Sans Text"/>
          <w:color w:val="1f1f1f"/>
          <w:rtl w:val="0"/>
        </w:rPr>
        <w:t xml:space="preserve">, issue des mathématiques des systèmes dynamiques non linéaires. Cette synthèse doctrinale est appliquée au domaine spécifique du référencement (SEO) et du web sémantique, transformant ces disciplines techniques en vecteurs de guerre cognitive. Pour ancrer cette analyse théorique dans la réalité opérationnelle, nous disséquerons le cas de l'</w:t>
      </w:r>
      <w:r w:rsidDel="00000000" w:rsidR="00000000" w:rsidRPr="00000000">
        <w:rPr>
          <w:rFonts w:ascii="Google Sans Text" w:cs="Google Sans Text" w:eastAsia="Google Sans Text" w:hAnsi="Google Sans Text"/>
          <w:b w:val="1"/>
          <w:bCs w:val="1"/>
          <w:color w:val="1f1f1f"/>
          <w:rtl w:val="0"/>
        </w:rPr>
        <w:t xml:space="preserve">Agence #B!Mi</w:t>
      </w:r>
      <w:r w:rsidDel="00000000" w:rsidR="00000000" w:rsidRPr="00000000">
        <w:rPr>
          <w:rFonts w:ascii="Google Sans Text" w:cs="Google Sans Text" w:eastAsia="Google Sans Text" w:hAnsi="Google Sans Text"/>
          <w:color w:val="1f1f1f"/>
          <w:rtl w:val="0"/>
        </w:rPr>
        <w:t xml:space="preserve">, une structure d'influence dont le "Plan Stratégique"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offre un plan directeur pour l'hybridation des savoir-faire en vue de la domination sémantique.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se déploiera sur trois niveaux scalaires : le niveau </w:t>
      </w:r>
      <w:r w:rsidDel="00000000" w:rsidR="00000000" w:rsidRPr="00000000">
        <w:rPr>
          <w:rFonts w:ascii="Google Sans Text" w:cs="Google Sans Text" w:eastAsia="Google Sans Text" w:hAnsi="Google Sans Text"/>
          <w:b w:val="1"/>
          <w:bCs w:val="1"/>
          <w:color w:val="1f1f1f"/>
          <w:rtl w:val="0"/>
        </w:rPr>
        <w:t xml:space="preserve">micro</w:t>
      </w:r>
      <w:r w:rsidDel="00000000" w:rsidR="00000000" w:rsidRPr="00000000">
        <w:rPr>
          <w:rFonts w:ascii="Google Sans Text" w:cs="Google Sans Text" w:eastAsia="Google Sans Text" w:hAnsi="Google Sans Text"/>
          <w:color w:val="1f1f1f"/>
          <w:rtl w:val="0"/>
        </w:rPr>
        <w:t xml:space="preserve"> (les interactions algorithmiques élémentaires et les triplets sémantiques), le niveau </w:t>
      </w:r>
      <w:r w:rsidDel="00000000" w:rsidR="00000000" w:rsidRPr="00000000">
        <w:rPr>
          <w:rFonts w:ascii="Google Sans Text" w:cs="Google Sans Text" w:eastAsia="Google Sans Text" w:hAnsi="Google Sans Text"/>
          <w:b w:val="1"/>
          <w:bCs w:val="1"/>
          <w:color w:val="1f1f1f"/>
          <w:rtl w:val="0"/>
        </w:rPr>
        <w:t xml:space="preserve">méso</w:t>
      </w:r>
      <w:r w:rsidDel="00000000" w:rsidR="00000000" w:rsidRPr="00000000">
        <w:rPr>
          <w:rFonts w:ascii="Google Sans Text" w:cs="Google Sans Text" w:eastAsia="Google Sans Text" w:hAnsi="Google Sans Text"/>
          <w:color w:val="1f1f1f"/>
          <w:rtl w:val="0"/>
        </w:rPr>
        <w:t xml:space="preserve"> (l'organisation tactique des équipes et la doctrine de commandement), et le niveau </w:t>
      </w:r>
      <w:r w:rsidDel="00000000" w:rsidR="00000000" w:rsidRPr="00000000">
        <w:rPr>
          <w:rFonts w:ascii="Google Sans Text" w:cs="Google Sans Text" w:eastAsia="Google Sans Text" w:hAnsi="Google Sans Text"/>
          <w:b w:val="1"/>
          <w:bCs w:val="1"/>
          <w:color w:val="1f1f1f"/>
          <w:rtl w:val="0"/>
        </w:rPr>
        <w:t xml:space="preserve">macro</w:t>
      </w:r>
      <w:r w:rsidDel="00000000" w:rsidR="00000000" w:rsidRPr="00000000">
        <w:rPr>
          <w:rFonts w:ascii="Google Sans Text" w:cs="Google Sans Text" w:eastAsia="Google Sans Text" w:hAnsi="Google Sans Text"/>
          <w:color w:val="1f1f1f"/>
          <w:rtl w:val="0"/>
        </w:rPr>
        <w:t xml:space="preserve"> (les impacts stratégiques, économiques et géopolitiques de la manipulation du réel). Nous démontrerons comment la décentralisation du commandement permet d'exploiter la sensibilité aux conditions initiales des systèmes d'information, générant des "effets papillon" dévastateurs pour la cible économique.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 : Cadre Théorique - L'Auftragstaktik dans la Guerre de l'Information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comprendre la pertinence de l'Auftragstaktik dans la guerre économique numérique, il est impératif de remonter à ses origines et de comprendre pourquoi les structures hiérarchiques rigides sont obsolètes face à la vélocité du cyberespace.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Genèse et Philosophie du Commandement de Mission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L'Auftragstaktik n'est pas une simple méthode de gestion ; c'est une philosophie culturelle du commandement née d'un traumatisme militaire. Suite à la défaite écrasante de l'armée prussienne face à Napoléon à Iéna-Auerstedt en 1806, les réformateurs prussiens, menés par Gerhard von Scharnhorst et August Neidhardt von Gneisenau, ont compris que le contrôle centralisé était inefficace face à un adversaire mobile et imprévisible.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Ils ont donc conçu un système où l'obéissance aveugle aux ordres détaillés (</w:t>
      </w:r>
      <w:r w:rsidDel="00000000" w:rsidR="00000000" w:rsidRPr="00000000">
        <w:rPr>
          <w:rFonts w:ascii="Google Sans Text" w:cs="Google Sans Text" w:eastAsia="Google Sans Text" w:hAnsi="Google Sans Text"/>
          <w:i w:val="1"/>
          <w:iCs w:val="1"/>
          <w:color w:val="1f1f1f"/>
          <w:rtl w:val="0"/>
        </w:rPr>
        <w:t xml:space="preserve">Befehlstaktik</w:t>
      </w:r>
      <w:r w:rsidDel="00000000" w:rsidR="00000000" w:rsidRPr="00000000">
        <w:rPr>
          <w:rFonts w:ascii="Google Sans Text" w:cs="Google Sans Text" w:eastAsia="Google Sans Text" w:hAnsi="Google Sans Text"/>
          <w:color w:val="1f1f1f"/>
          <w:rtl w:val="0"/>
        </w:rPr>
        <w:t xml:space="preserve">) cédait la place à l'initiative disciplinée basée sur l'intention du chef.</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maréchal Helmuth von Moltke l'Ancien a cristallisé ce concept dans ses instructions de 1869, affirmant que "dans la guerre, les circonstances changent très rapidement, et il est rare que des ordres détaillés donnés longtemps à l'avance puissent être exécutés tels quels".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L'essence de l'Auftragstaktik réside dans la transmission de l'intention (</w:t>
      </w:r>
      <w:r w:rsidDel="00000000" w:rsidR="00000000" w:rsidRPr="00000000">
        <w:rPr>
          <w:rFonts w:ascii="Google Sans Text" w:cs="Google Sans Text" w:eastAsia="Google Sans Text" w:hAnsi="Google Sans Text"/>
          <w:i w:val="1"/>
          <w:iCs w:val="1"/>
          <w:color w:val="1f1f1f"/>
          <w:rtl w:val="0"/>
        </w:rPr>
        <w:t xml:space="preserve">Absicht</w:t>
      </w:r>
      <w:r w:rsidDel="00000000" w:rsidR="00000000" w:rsidRPr="00000000">
        <w:rPr>
          <w:rFonts w:ascii="Google Sans Text" w:cs="Google Sans Text" w:eastAsia="Google Sans Text" w:hAnsi="Google Sans Text"/>
          <w:color w:val="1f1f1f"/>
          <w:rtl w:val="0"/>
        </w:rPr>
        <w:t xml:space="preserve">) : le commandant définit "quoi" faire et "pourquoi", mais laisse le "comment" à la discrétion de ses subordonnés, qui sont les mieux placés sur le terrain pour juger de la situation tactique immédiate. Cela exige une confiance absolue et une formation commune rigoureuse, créant une unité de pensée qui permet l'autonomie dans l'action.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Transposition au Cyberespace et à la Guerre Hybride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le contexte de la guerre hybride moderne, le "brouillard de la guerre" (</w:t>
      </w:r>
      <w:r w:rsidDel="00000000" w:rsidR="00000000" w:rsidRPr="00000000">
        <w:rPr>
          <w:rFonts w:ascii="Google Sans Text" w:cs="Google Sans Text" w:eastAsia="Google Sans Text" w:hAnsi="Google Sans Text"/>
          <w:i w:val="1"/>
          <w:iCs w:val="1"/>
          <w:color w:val="1f1f1f"/>
          <w:rtl w:val="0"/>
        </w:rPr>
        <w:t xml:space="preserve">Nebel des Krieges</w:t>
      </w:r>
      <w:r w:rsidDel="00000000" w:rsidR="00000000" w:rsidRPr="00000000">
        <w:rPr>
          <w:rFonts w:ascii="Google Sans Text" w:cs="Google Sans Text" w:eastAsia="Google Sans Text" w:hAnsi="Google Sans Text"/>
          <w:color w:val="1f1f1f"/>
          <w:rtl w:val="0"/>
        </w:rPr>
        <w:t xml:space="preserve">) décrit par Clausewitz est remplacé par un "déluge d'informations". La vitesse de propagation d'une information sur les réseaux sociaux ou la rapidité d'indexation d'un contenu par Google se mesure en millisecondes. Une chaîne de commandement qui exigerait une validation hiérarchique pour chaque tweet, chaque création de lien (</w:t>
      </w:r>
      <w:r w:rsidDel="00000000" w:rsidR="00000000" w:rsidRPr="00000000">
        <w:rPr>
          <w:rFonts w:ascii="Google Sans Text" w:cs="Google Sans Text" w:eastAsia="Google Sans Text" w:hAnsi="Google Sans Text"/>
          <w:i w:val="1"/>
          <w:iCs w:val="1"/>
          <w:color w:val="1f1f1f"/>
          <w:rtl w:val="0"/>
        </w:rPr>
        <w:t xml:space="preserve">backlink</w:t>
      </w:r>
      <w:r w:rsidDel="00000000" w:rsidR="00000000" w:rsidRPr="00000000">
        <w:rPr>
          <w:rFonts w:ascii="Google Sans Text" w:cs="Google Sans Text" w:eastAsia="Google Sans Text" w:hAnsi="Google Sans Text"/>
          <w:color w:val="1f1f1f"/>
          <w:rtl w:val="0"/>
        </w:rPr>
        <w:t xml:space="preserve">) ou chaque ajustement de balise méta serait structurellement incapable de suivre le rythme de l'adversaire ou des algorithmes.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L'application de l'Auftragstaktik à la guerre économique numérique signifie que les "unités" opérationnelles (les équipes SEO, les créateurs de contenu, les gestionnaires de réseaux de bots) doivent posséder l'autonomie nécessaire pour exploiter les opportunités fugaces (un </w:t>
      </w:r>
      <w:r w:rsidDel="00000000" w:rsidR="00000000" w:rsidRPr="00000000">
        <w:rPr>
          <w:rFonts w:ascii="Google Sans Text" w:cs="Google Sans Text" w:eastAsia="Google Sans Text" w:hAnsi="Google Sans Text"/>
          <w:i w:val="1"/>
          <w:iCs w:val="1"/>
          <w:color w:val="1f1f1f"/>
          <w:rtl w:val="0"/>
        </w:rPr>
        <w:t xml:space="preserve">trending topic</w:t>
      </w:r>
      <w:r w:rsidDel="00000000" w:rsidR="00000000" w:rsidRPr="00000000">
        <w:rPr>
          <w:rFonts w:ascii="Google Sans Text" w:cs="Google Sans Text" w:eastAsia="Google Sans Text" w:hAnsi="Google Sans Text"/>
          <w:color w:val="1f1f1f"/>
          <w:rtl w:val="0"/>
        </w:rPr>
        <w:t xml:space="preserve">, une mise à jour d'algorithme, une faille de sécurité temporaire) sans référer à l'échelon supérieur, tant que leurs actions servent l'intention stratégique globale : la destruction de la réputation de la cible ou la domination d'un espace sémantique.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L'Agence #B!Mi comme Modèle d'Organisation Décentralisée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du document "Plan Stratégique : Agence #B!Mi"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révèle une structure organisationnelle qui incarne parfaitement les principes de l'Auftragstaktik appliqués à l'influence numérique. L'agence ne fonctionne pas comme une chaîne de montage linéaire, mais comme un organisme intégré composé de pôles d'expertise autonomes mais alignés sur une doctrine commune.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Pôle d'Expertise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Doctrinaire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Analogie Militaire (Auftragstaktik)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Expert Associé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Stratégie &amp; 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Cerveau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État-Major Général (</w:t>
            </w:r>
            <w:r w:rsidDel="00000000" w:rsidR="00000000" w:rsidRPr="00000000">
              <w:rPr>
                <w:rFonts w:ascii="Google Sans Text" w:cs="Google Sans Text" w:eastAsia="Google Sans Text" w:hAnsi="Google Sans Text"/>
                <w:i w:val="1"/>
                <w:iCs w:val="1"/>
                <w:color w:val="1f1f1f"/>
                <w:shd w:fill="auto" w:val="clear"/>
                <w:rtl w:val="0"/>
              </w:rPr>
              <w:t xml:space="preserve">Generalstab</w:t>
            </w:r>
            <w:r w:rsidDel="00000000" w:rsidR="00000000" w:rsidRPr="00000000">
              <w:rPr>
                <w:rFonts w:ascii="Google Sans Text" w:cs="Google Sans Text" w:eastAsia="Google Sans Text" w:hAnsi="Google Sans Text"/>
                <w:color w:val="1f1f1f"/>
                <w:shd w:fill="auto" w:val="clear"/>
                <w:rtl w:val="0"/>
              </w:rPr>
              <w:t xml:space="preserve">) : Définit l'intention stratégique et les objectifs finaux.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Laurent Bourrelly</w:t>
            </w:r>
            <w:r w:rsidDel="00000000" w:rsidR="00000000" w:rsidRPr="00000000">
              <w:rPr>
                <w:rFonts w:ascii="Google Sans Text" w:cs="Google Sans Text" w:eastAsia="Google Sans Text" w:hAnsi="Google Sans Text"/>
                <w:color w:val="1f1f1f"/>
                <w:shd w:fill="auto" w:val="clear"/>
                <w:rtl w:val="0"/>
              </w:rPr>
              <w:t xml:space="preserve"> (Architecte Sémantique) &amp; </w:t>
            </w:r>
            <w:r w:rsidDel="00000000" w:rsidR="00000000" w:rsidRPr="00000000">
              <w:rPr>
                <w:rFonts w:ascii="Google Sans Text" w:cs="Google Sans Text" w:eastAsia="Google Sans Text" w:hAnsi="Google Sans Text"/>
                <w:b w:val="1"/>
                <w:bCs w:val="1"/>
                <w:color w:val="1f1f1f"/>
                <w:shd w:fill="auto" w:val="clear"/>
                <w:rtl w:val="0"/>
              </w:rPr>
              <w:t xml:space="preserve">Koray Tuğberk GÜBÜR</w:t>
            </w:r>
            <w:r w:rsidDel="00000000" w:rsidR="00000000" w:rsidRPr="00000000">
              <w:rPr>
                <w:rFonts w:ascii="Google Sans Text" w:cs="Google Sans Text" w:eastAsia="Google Sans Text" w:hAnsi="Google Sans Text"/>
                <w:color w:val="1f1f1f"/>
                <w:shd w:fill="auto" w:val="clear"/>
                <w:rtl w:val="0"/>
              </w:rPr>
              <w:t xml:space="preserve"> (Théoricien de l'Autorité)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Influence &amp; Netlinking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L'Armée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Unités de Manœuvre : Exécutent la saturation du terrain avec autonomie tactique pour atteindre les objectifs fixés.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Jacky Giang</w:t>
            </w:r>
            <w:r w:rsidDel="00000000" w:rsidR="00000000" w:rsidRPr="00000000">
              <w:rPr>
                <w:rFonts w:ascii="Google Sans Text" w:cs="Google Sans Text" w:eastAsia="Google Sans Text" w:hAnsi="Google Sans Text"/>
                <w:color w:val="1f1f1f"/>
                <w:shd w:fill="auto" w:val="clear"/>
                <w:rtl w:val="0"/>
              </w:rPr>
              <w:t xml:space="preserve"> (Puissance de feu / Netlinking de masse)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Renseignement &amp; 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Renseignement et Génie : Fournissent les outils et la connaissance du terrain (algorithmes) pour faciliter la manœuvre.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Sylvain Peyronnet</w:t>
            </w:r>
            <w:r w:rsidDel="00000000" w:rsidR="00000000" w:rsidRPr="00000000">
              <w:rPr>
                <w:rFonts w:ascii="Google Sans Text" w:cs="Google Sans Text" w:eastAsia="Google Sans Text" w:hAnsi="Google Sans Text"/>
                <w:color w:val="1f1f1f"/>
                <w:shd w:fill="auto" w:val="clear"/>
                <w:rtl w:val="0"/>
              </w:rPr>
              <w:t xml:space="preserve"> (Renseignement Algorithmique) &amp; </w:t>
            </w:r>
            <w:r w:rsidDel="00000000" w:rsidR="00000000" w:rsidRPr="00000000">
              <w:rPr>
                <w:rFonts w:ascii="Google Sans Text" w:cs="Google Sans Text" w:eastAsia="Google Sans Text" w:hAnsi="Google Sans Text"/>
                <w:b w:val="1"/>
                <w:bCs w:val="1"/>
                <w:color w:val="1f1f1f"/>
                <w:shd w:fill="auto" w:val="clear"/>
                <w:rtl w:val="0"/>
              </w:rPr>
              <w:t xml:space="preserve">Stéphane Madaléno</w:t>
            </w:r>
            <w:r w:rsidDel="00000000" w:rsidR="00000000" w:rsidRPr="00000000">
              <w:rPr>
                <w:rFonts w:ascii="Google Sans Text" w:cs="Google Sans Text" w:eastAsia="Google Sans Text" w:hAnsi="Google Sans Text"/>
                <w:color w:val="1f1f1f"/>
                <w:shd w:fill="auto" w:val="clear"/>
                <w:rtl w:val="0"/>
              </w:rPr>
              <w:t xml:space="preserve"> (Opérations Spéciales / Black Hat)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IA &amp; Avant-Garde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 Futur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R&amp;D Militaire : Anticipent les prochaines armes (IA génératives) pour maintenir la supériorité.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Julien Gourdon</w:t>
            </w:r>
            <w:r w:rsidDel="00000000" w:rsidR="00000000" w:rsidRPr="00000000">
              <w:rPr>
                <w:rFonts w:ascii="Google Sans Text" w:cs="Google Sans Text" w:eastAsia="Google Sans Text" w:hAnsi="Google Sans Text"/>
                <w:color w:val="1f1f1f"/>
                <w:shd w:fill="auto" w:val="clear"/>
                <w:rtl w:val="0"/>
              </w:rPr>
              <w:t xml:space="preserve"> (Generative Engine Optimization)</w:t>
            </w:r>
          </w:p>
        </w:tc>
      </w:tr>
    </w:tbl>
    <w:p w:rsidR="00000000" w:rsidDel="00000000" w:rsidP="00000000" w:rsidRDefault="00000000" w:rsidRPr="00000000" w14:paraId="00000024">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L'Intention du Commandant : La Doctrine d'Hybridation</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explicite que "la simple existence d'une agence d'influence ne suffit pas". L'intention stratégique est claire : "dominer le champ de bataille informationnel" par une "hybridation des savoir-faire". Cette doctrine sert de boussole à tous les membres de l'agence. Par exemple, lorsque </w:t>
      </w:r>
      <w:r w:rsidDel="00000000" w:rsidR="00000000" w:rsidRPr="00000000">
        <w:rPr>
          <w:rFonts w:ascii="Google Sans Text" w:cs="Google Sans Text" w:eastAsia="Google Sans Text" w:hAnsi="Google Sans Text"/>
          <w:b w:val="1"/>
          <w:bCs w:val="1"/>
          <w:color w:val="1f1f1f"/>
          <w:rtl w:val="0"/>
        </w:rPr>
        <w:t xml:space="preserve">Jacky Giang</w:t>
      </w:r>
      <w:r w:rsidDel="00000000" w:rsidR="00000000" w:rsidRPr="00000000">
        <w:rPr>
          <w:rFonts w:ascii="Google Sans Text" w:cs="Google Sans Text" w:eastAsia="Google Sans Text" w:hAnsi="Google Sans Text"/>
          <w:color w:val="1f1f1f"/>
          <w:rtl w:val="0"/>
        </w:rPr>
        <w:t xml:space="preserve"> déploie ses réseaux de liens, il ne le fait pas au hasard ; il suit l'architecture narrative conçue par le pôle Stratégie (Bourrelly/GÜBÜR), mais il garde la liberté tactique de choisir les sites supports, les ancres de liens et le timing précis pour maximiser l'impact, appliquant ainsi l'Auftragstaktik à l'ingénierie des liens.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 même, le pôle "Renseignement &amp; Technique", dirigé conceptuellement par les approches de </w:t>
      </w:r>
      <w:r w:rsidDel="00000000" w:rsidR="00000000" w:rsidRPr="00000000">
        <w:rPr>
          <w:rFonts w:ascii="Google Sans Text" w:cs="Google Sans Text" w:eastAsia="Google Sans Text" w:hAnsi="Google Sans Text"/>
          <w:b w:val="1"/>
          <w:bCs w:val="1"/>
          <w:color w:val="1f1f1f"/>
          <w:rtl w:val="0"/>
        </w:rPr>
        <w:t xml:space="preserve">Sylvain Peyronnet</w:t>
      </w:r>
      <w:r w:rsidDel="00000000" w:rsidR="00000000" w:rsidRPr="00000000">
        <w:rPr>
          <w:rFonts w:ascii="Google Sans Text" w:cs="Google Sans Text" w:eastAsia="Google Sans Text" w:hAnsi="Google Sans Text"/>
          <w:color w:val="1f1f1f"/>
          <w:rtl w:val="0"/>
        </w:rPr>
        <w:t xml:space="preserve"> et </w:t>
      </w:r>
      <w:r w:rsidDel="00000000" w:rsidR="00000000" w:rsidRPr="00000000">
        <w:rPr>
          <w:rFonts w:ascii="Google Sans Text" w:cs="Google Sans Text" w:eastAsia="Google Sans Text" w:hAnsi="Google Sans Text"/>
          <w:b w:val="1"/>
          <w:bCs w:val="1"/>
          <w:color w:val="1f1f1f"/>
          <w:rtl w:val="0"/>
        </w:rPr>
        <w:t xml:space="preserve">Stéphane Madaléno</w:t>
      </w:r>
      <w:r w:rsidDel="00000000" w:rsidR="00000000" w:rsidRPr="00000000">
        <w:rPr>
          <w:rFonts w:ascii="Google Sans Text" w:cs="Google Sans Text" w:eastAsia="Google Sans Text" w:hAnsi="Google Sans Text"/>
          <w:color w:val="1f1f1f"/>
          <w:rtl w:val="0"/>
        </w:rPr>
        <w:t xml:space="preserve">, opère avec une autonomie critique. Peyronnet fournit l'analyse mathématique des réactions du moteur de recherche (le "terrain"), tandis que Madaléno exploite les failles ("Black Hat") avec une audace qui nécessite une liberté d'action totale pour tester les limites des systèmes de défense de Google.</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Si Madaléno devait attendre une autorisation pour chaque test de script, l'opportunité d'exploiter une faille "Zero-Day" dans l'algorithme serait perdue.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Les Risques et Limitations de l'Auftragstaktik Numérique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est crucial de noter que l'Auftragstaktik comporte des risques inhérents. Comme le montre l'histoire militaire avec le général Steinmetz en 1870, une autonomie mal comprise peut mener à des initiatives désastreuses qui contredisent la stratégie globale.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Dans le contexte de #B!Mi, un opérateur de netlinking trop agressif (utilisant des liens toxiques détectables) pourrait "brûler" une opération entière et entraîner une pénalité algorithmique pour le client (désindexation). C'est pourquoi le document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insiste sur la "maîtrise" et la "discipline" au sein de la structure organisée. L'Auftragstaktik exige une élite professionnelle ; elle ne tolère pas l'amateurisme. La sélection d'experts reconnus (Bourrelly, GÜBÜR, Peyronnet) est donc une condition </w:t>
      </w:r>
      <w:r w:rsidDel="00000000" w:rsidR="00000000" w:rsidRPr="00000000">
        <w:rPr>
          <w:rFonts w:ascii="Google Sans Text" w:cs="Google Sans Text" w:eastAsia="Google Sans Text" w:hAnsi="Google Sans Text"/>
          <w:i w:val="1"/>
          <w:iCs w:val="1"/>
          <w:color w:val="1f1f1f"/>
          <w:rtl w:val="0"/>
        </w:rPr>
        <w:t xml:space="preserve">sine qua non</w:t>
      </w:r>
      <w:r w:rsidDel="00000000" w:rsidR="00000000" w:rsidRPr="00000000">
        <w:rPr>
          <w:rFonts w:ascii="Google Sans Text" w:cs="Google Sans Text" w:eastAsia="Google Sans Text" w:hAnsi="Google Sans Text"/>
          <w:color w:val="1f1f1f"/>
          <w:rtl w:val="0"/>
        </w:rPr>
        <w:t xml:space="preserve"> pour que la décentralisation ne vire pas au chaos organisationnel.</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 : Théorie du Chaos et Dynamique des Systèmes Cognitifs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l'Auftragstaktik fournit le cadre de commandement, la </w:t>
      </w:r>
      <w:r w:rsidDel="00000000" w:rsidR="00000000" w:rsidRPr="00000000">
        <w:rPr>
          <w:rFonts w:ascii="Google Sans Text" w:cs="Google Sans Text" w:eastAsia="Google Sans Text" w:hAnsi="Google Sans Text"/>
          <w:b w:val="1"/>
          <w:bCs w:val="1"/>
          <w:color w:val="1f1f1f"/>
          <w:rtl w:val="0"/>
        </w:rPr>
        <w:t xml:space="preserve">théorie du chaos</w:t>
      </w:r>
      <w:r w:rsidDel="00000000" w:rsidR="00000000" w:rsidRPr="00000000">
        <w:rPr>
          <w:rFonts w:ascii="Google Sans Text" w:cs="Google Sans Text" w:eastAsia="Google Sans Text" w:hAnsi="Google Sans Text"/>
          <w:color w:val="1f1f1f"/>
          <w:rtl w:val="0"/>
        </w:rPr>
        <w:t xml:space="preserve"> fournit le modèle mathématique pour comprendre et manipuler l'environnement informationnel. Le cyberespace n'est pas un système linéaire où l'effet est proportionnel à la cause ; c'est un système dynamique complexe, déterministe mais imprévisible, régi par des boucles de rétroaction positives.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Sensibilité aux Conditions Initiales : L'Effet Papillon Sémantique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 cœur de la théorie du chaos se trouve la </w:t>
      </w:r>
      <w:r w:rsidDel="00000000" w:rsidR="00000000" w:rsidRPr="00000000">
        <w:rPr>
          <w:rFonts w:ascii="Google Sans Text" w:cs="Google Sans Text" w:eastAsia="Google Sans Text" w:hAnsi="Google Sans Text"/>
          <w:b w:val="1"/>
          <w:bCs w:val="1"/>
          <w:color w:val="1f1f1f"/>
          <w:rtl w:val="0"/>
        </w:rPr>
        <w:t xml:space="preserve">sensibilité aux conditions initiales</w:t>
      </w:r>
      <w:r w:rsidDel="00000000" w:rsidR="00000000" w:rsidRPr="00000000">
        <w:rPr>
          <w:rFonts w:ascii="Google Sans Text" w:cs="Google Sans Text" w:eastAsia="Google Sans Text" w:hAnsi="Google Sans Text"/>
          <w:color w:val="1f1f1f"/>
          <w:rtl w:val="0"/>
        </w:rPr>
        <w:t xml:space="preserve">, popularisée par Edward Lorenz sous le nom d'</w:t>
      </w:r>
      <w:r w:rsidDel="00000000" w:rsidR="00000000" w:rsidRPr="00000000">
        <w:rPr>
          <w:rFonts w:ascii="Google Sans Text" w:cs="Google Sans Text" w:eastAsia="Google Sans Text" w:hAnsi="Google Sans Text"/>
          <w:b w:val="1"/>
          <w:bCs w:val="1"/>
          <w:color w:val="1f1f1f"/>
          <w:rtl w:val="0"/>
        </w:rPr>
        <w:t xml:space="preserve">Effet Papillon</w:t>
      </w:r>
      <w:r w:rsidDel="00000000" w:rsidR="00000000" w:rsidRPr="00000000">
        <w:rPr>
          <w:rFonts w:ascii="Google Sans Text" w:cs="Google Sans Text" w:eastAsia="Google Sans Text" w:hAnsi="Google Sans Text"/>
          <w:color w:val="1f1f1f"/>
          <w:rtl w:val="0"/>
        </w:rPr>
        <w:t xml:space="preserve"> : une variation infime dans l'état initial d'un système peut entraîner des divergences exponentielles dans son évolution future.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Dans la modélisation météorologique, cela signifie qu'une erreur d'arrondi de 0,0001 peut changer une prévision de soleil en tempête.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la guerre cognitive, le "système" est l'algorithme de classement des moteurs de recherche et de recommandation des réseaux sociaux. Ces algorithmes sont des systèmes non linéaires conçus pour maximiser l'engagement.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L'Impulsion Initiale (Le Battement d'Aile) :</w:t>
      </w:r>
      <w:r w:rsidDel="00000000" w:rsidR="00000000" w:rsidRPr="00000000">
        <w:rPr>
          <w:rFonts w:ascii="Google Sans Text" w:cs="Google Sans Text" w:eastAsia="Google Sans Text" w:hAnsi="Google Sans Text"/>
          <w:color w:val="1f1f1f"/>
          <w:rtl w:val="0"/>
        </w:rPr>
        <w:t xml:space="preserve"> L'agence #B!Mi utilise cette propriété via le concept d'</w:t>
      </w:r>
      <w:r w:rsidDel="00000000" w:rsidR="00000000" w:rsidRPr="00000000">
        <w:rPr>
          <w:rFonts w:ascii="Google Sans Text" w:cs="Google Sans Text" w:eastAsia="Google Sans Text" w:hAnsi="Google Sans Text"/>
          <w:b w:val="1"/>
          <w:bCs w:val="1"/>
          <w:color w:val="1f1f1f"/>
          <w:rtl w:val="0"/>
        </w:rPr>
        <w:t xml:space="preserve">"infection primaire"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Un contenu unique, stratégiquement placé et sémantiquement optimisé (par exemple, un article de blog liant la cible à un concept négatif via un triplet sémantique précis), agit comme la perturbation initiale.</w:t>
      </w:r>
    </w:p>
    <w:p w:rsidR="00000000" w:rsidDel="00000000" w:rsidP="00000000" w:rsidRDefault="00000000" w:rsidRPr="00000000" w14:paraId="0000002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L'Amplification Non Linéaire :</w:t>
      </w:r>
      <w:r w:rsidDel="00000000" w:rsidR="00000000" w:rsidRPr="00000000">
        <w:rPr>
          <w:rFonts w:ascii="Google Sans Text" w:cs="Google Sans Text" w:eastAsia="Google Sans Text" w:hAnsi="Google Sans Text"/>
          <w:color w:val="1f1f1f"/>
          <w:rtl w:val="0"/>
        </w:rPr>
        <w:t xml:space="preserve"> Les algorithmes de recommandation agissent comme des multiplicateurs. Si le contenu initial génère une réaction émotionnelle (indignation, peur), l'algorithme le propulse. Le document stratégique note que "la prime à la polarisation" des algorithmes favorise les contenus suscitant la colère.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Ainsi, l'énergie nécessaire pour détruire une réputation est minime comparée à l'effet produit ; le système (la foule numérique et les algorithmes) fournit l'énergie cinétique, l'attaquant ne fournit que l'impulsion initiale.</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Les Attracteurs Étranges du Knowledge Graph</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dynamique chaotique, un système tend souvent vers un </w:t>
      </w:r>
      <w:r w:rsidDel="00000000" w:rsidR="00000000" w:rsidRPr="00000000">
        <w:rPr>
          <w:rFonts w:ascii="Google Sans Text" w:cs="Google Sans Text" w:eastAsia="Google Sans Text" w:hAnsi="Google Sans Text"/>
          <w:b w:val="1"/>
          <w:bCs w:val="1"/>
          <w:color w:val="1f1f1f"/>
          <w:rtl w:val="0"/>
        </w:rPr>
        <w:t xml:space="preserve">attracteur</w:t>
      </w:r>
      <w:r w:rsidDel="00000000" w:rsidR="00000000" w:rsidRPr="00000000">
        <w:rPr>
          <w:rFonts w:ascii="Google Sans Text" w:cs="Google Sans Text" w:eastAsia="Google Sans Text" w:hAnsi="Google Sans Text"/>
          <w:color w:val="1f1f1f"/>
          <w:rtl w:val="0"/>
        </w:rPr>
        <w:t xml:space="preserve">, un ensemble d'états vers lequel il évolue irréversiblement.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Le </w:t>
      </w:r>
      <w:r w:rsidDel="00000000" w:rsidR="00000000" w:rsidRPr="00000000">
        <w:rPr>
          <w:rFonts w:ascii="Google Sans Text" w:cs="Google Sans Text" w:eastAsia="Google Sans Text" w:hAnsi="Google Sans Text"/>
          <w:b w:val="1"/>
          <w:b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(Graphe de Connaissances) de Google peut être modélisé comme un espace de phase comportant plusieurs attracteurs (états de vérité perçue).</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Stabilité et Bifurcation :</w:t>
      </w:r>
      <w:r w:rsidDel="00000000" w:rsidR="00000000" w:rsidRPr="00000000">
        <w:rPr>
          <w:rFonts w:ascii="Google Sans Text" w:cs="Google Sans Text" w:eastAsia="Google Sans Text" w:hAnsi="Google Sans Text"/>
          <w:color w:val="1f1f1f"/>
          <w:rtl w:val="0"/>
        </w:rPr>
        <w:t xml:space="preserve"> L'état initial est la réputation "neutre" ou "positive" de l'entreprise cible (Attracteur A). L'objectif de l'opération "e-Bomba" de #B!Mi est de pousser le système au-delà d'un point de bifurcation, où il bascule vers un nouvel état stable : la réputation "toxique" (Attracteur B).</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Irréversibilité Systémique :</w:t>
      </w:r>
      <w:r w:rsidDel="00000000" w:rsidR="00000000" w:rsidRPr="00000000">
        <w:rPr>
          <w:rFonts w:ascii="Google Sans Text" w:cs="Google Sans Text" w:eastAsia="Google Sans Text" w:hAnsi="Google Sans Text"/>
          <w:color w:val="1f1f1f"/>
          <w:rtl w:val="0"/>
        </w:rPr>
        <w:t xml:space="preserve"> Une fois que le système a basculé vers l'Attracteur B (où l'entité "Globex" est associée de manière stable à "Escroquerie" dans le graphe), il est extrêmement difficile de revenir en arrière. Le document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identifie ce phénomène via la "Loi de Brandolini" (l'énergie de réfutation est exponentiellement supérieure à l'énergie de création de faux) et l'existence de l'"archive éternelle". Le chaos a créé un nouvel ordre, défavorable à la cible, qui s'auto-entretient.</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Entropie de l'Information et Décroissance de la Confiance (Trust Decay)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théorie du chaos est également liée à l'entropie. Dans un système informationnel saturé par la désinformation et les manipulations sémantiques, l'entropie augmente, ce qui se traduit par une </w:t>
      </w:r>
      <w:r w:rsidDel="00000000" w:rsidR="00000000" w:rsidRPr="00000000">
        <w:rPr>
          <w:rFonts w:ascii="Google Sans Text" w:cs="Google Sans Text" w:eastAsia="Google Sans Text" w:hAnsi="Google Sans Text"/>
          <w:b w:val="1"/>
          <w:bCs w:val="1"/>
          <w:color w:val="1f1f1f"/>
          <w:rtl w:val="0"/>
        </w:rPr>
        <w:t xml:space="preserve">décroissance de la confiance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Trust Decay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Les utilisateurs, incapables de distinguer le vrai du faux dans un environnement chaotique, finissent par douter de tout, y compris des vérités factuelles.</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Stratégie de la Confusion :</w:t>
      </w:r>
      <w:r w:rsidDel="00000000" w:rsidR="00000000" w:rsidRPr="00000000">
        <w:rPr>
          <w:rFonts w:ascii="Google Sans Text" w:cs="Google Sans Text" w:eastAsia="Google Sans Text" w:hAnsi="Google Sans Text"/>
          <w:color w:val="1f1f1f"/>
          <w:rtl w:val="0"/>
        </w:rPr>
        <w:t xml:space="preserve"> Pour #B!Mi, augmenter l'entropie autour d'une cible concurrente est une tactique valide. En inondant les SERP (pages de résultats) de signaux contradictoires, l'agence ne cherche pas nécessairement à convaincre que la cible est mauvaise, mais à rendre impossible la certitude qu'elle est bonne. Cela paralyse la prise de décision économique des consommateurs et des investisseurs, créant un "brouillard de guerre" cognitif artificiel.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III : Le Champ de Bataille Informationnel - Web Sémantique et Référencement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terrain sur lequel s'appliquent ces théories est le Web Sémantique. Contrairement au web des documents (Web 1.0/2.0), le Web Sémantique (Web 3.0) est un web de données structurées que les machines peuvent "comprendre". C'est ici que l'analyse micro-technique devient cruciale.</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L'Atome de l'Information : Le Triplet Sémantique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L'unité fondamentale de la guerre sémantique est le </w:t>
      </w:r>
      <w:r w:rsidDel="00000000" w:rsidR="00000000" w:rsidRPr="00000000">
        <w:rPr>
          <w:rFonts w:ascii="Google Sans Text" w:cs="Google Sans Text" w:eastAsia="Google Sans Text" w:hAnsi="Google Sans Text"/>
          <w:b w:val="1"/>
          <w:bCs w:val="1"/>
          <w:color w:val="1f1f1f"/>
          <w:rtl w:val="0"/>
        </w:rPr>
        <w:t xml:space="preserve">triplet RDF</w:t>
      </w:r>
      <w:r w:rsidDel="00000000" w:rsidR="00000000" w:rsidRPr="00000000">
        <w:rPr>
          <w:rFonts w:ascii="Google Sans Text" w:cs="Google Sans Text" w:eastAsia="Google Sans Text" w:hAnsi="Google Sans Text"/>
          <w:color w:val="1f1f1f"/>
          <w:rtl w:val="0"/>
        </w:rPr>
        <w:t xml:space="preserve"> (Resource Description Framework) : </w:t>
      </w:r>
      <w:r w:rsidDel="00000000" w:rsidR="00000000" w:rsidRPr="00000000">
        <w:rPr>
          <w:rFonts w:ascii="Google Sans Text" w:cs="Google Sans Text" w:eastAsia="Google Sans Text" w:hAnsi="Google Sans Text"/>
          <w:b w:val="1"/>
          <w:bCs w:val="1"/>
          <w:color w:val="1f1f1f"/>
          <w:rtl w:val="0"/>
        </w:rPr>
        <w:t xml:space="preserve">Sujet + Prédicat + Objet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B">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Exemple : Elon Musk (Sujet) -&gt; est le CEO de (Prédicat) -&gt; Tesla (Objet).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Les moteurs de recherche modernes, et de plus en plus les LLM (Large Language Models), construisent leur compréhension du monde en extrayant ces triplets des textes qu'ils analysent.</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L'Arme du Lynchage Sémantique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détaille comment #B!Mi utilise cette structure pour mener des "guerres narratives". Le protocole consiste à créer des triplets toxiques :</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Cible :</w:t>
      </w:r>
      <w:r w:rsidDel="00000000" w:rsidR="00000000" w:rsidRPr="00000000">
        <w:rPr>
          <w:rFonts w:ascii="Google Sans Text" w:cs="Google Sans Text" w:eastAsia="Google Sans Text" w:hAnsi="Google Sans Text"/>
          <w:color w:val="1f1f1f"/>
          <w:rtl w:val="0"/>
        </w:rPr>
        <w:t xml:space="preserve"> Banque X (Sujet)</w:t>
      </w:r>
    </w:p>
    <w:p w:rsidR="00000000" w:rsidDel="00000000" w:rsidP="00000000" w:rsidRDefault="00000000" w:rsidRPr="00000000" w14:paraId="0000003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Prédicat :</w:t>
      </w:r>
      <w:r w:rsidDel="00000000" w:rsidR="00000000" w:rsidRPr="00000000">
        <w:rPr>
          <w:rFonts w:ascii="Google Sans Text" w:cs="Google Sans Text" w:eastAsia="Google Sans Text" w:hAnsi="Google Sans Text"/>
          <w:color w:val="1f1f1f"/>
          <w:rtl w:val="0"/>
        </w:rPr>
        <w:t xml:space="preserve"> est impliquée dans (Verbe)</w:t>
      </w:r>
    </w:p>
    <w:p w:rsidR="00000000" w:rsidDel="00000000" w:rsidP="00000000" w:rsidRDefault="00000000" w:rsidRPr="00000000" w14:paraId="0000004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Objet :</w:t>
      </w:r>
      <w:r w:rsidDel="00000000" w:rsidR="00000000" w:rsidRPr="00000000">
        <w:rPr>
          <w:rFonts w:ascii="Google Sans Text" w:cs="Google Sans Text" w:eastAsia="Google Sans Text" w:hAnsi="Google Sans Text"/>
          <w:color w:val="1f1f1f"/>
          <w:rtl w:val="0"/>
        </w:rPr>
        <w:t xml:space="preserve"> Blanchiment d'argent (Objet)</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L'opération ne consiste pas simplement à écrire ces mots, mais à les structurer techniquement pour qu'ils soient extraits comme des faits. L'utilisation par </w:t>
      </w:r>
      <w:r w:rsidDel="00000000" w:rsidR="00000000" w:rsidRPr="00000000">
        <w:rPr>
          <w:rFonts w:ascii="Google Sans Text" w:cs="Google Sans Text" w:eastAsia="Google Sans Text" w:hAnsi="Google Sans Text"/>
          <w:b w:val="1"/>
          <w:bCs w:val="1"/>
          <w:color w:val="1f1f1f"/>
          <w:rtl w:val="0"/>
        </w:rPr>
        <w:t xml:space="preserve">Stéphane Madaléno</w:t>
      </w:r>
      <w:r w:rsidDel="00000000" w:rsidR="00000000" w:rsidRPr="00000000">
        <w:rPr>
          <w:rFonts w:ascii="Google Sans Text" w:cs="Google Sans Text" w:eastAsia="Google Sans Text" w:hAnsi="Google Sans Text"/>
          <w:color w:val="1f1f1f"/>
          <w:rtl w:val="0"/>
        </w:rPr>
        <w:t xml:space="preserve"> de techniques de contournement et de balisage offensif permet d'injecter ces triplets directement dans le "cerveau" de Google.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Par exemple, l'abus du schéma ClaimReview (normalement réservé au fact-checking) permet d'associer un avertissement de "Fausse Information" à un contenu de la marque cible, créant un triplet négatif validé par un format technique d'autorité.</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Autorité Thématique et Vecteurs de Sens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simple répétition ne suffit pas ; il faut de l'autorité. C'est ici qu'intervient l'expertise de </w:t>
      </w:r>
      <w:r w:rsidDel="00000000" w:rsidR="00000000" w:rsidRPr="00000000">
        <w:rPr>
          <w:rFonts w:ascii="Google Sans Text" w:cs="Google Sans Text" w:eastAsia="Google Sans Text" w:hAnsi="Google Sans Text"/>
          <w:b w:val="1"/>
          <w:bCs w:val="1"/>
          <w:color w:val="1f1f1f"/>
          <w:rtl w:val="0"/>
        </w:rPr>
        <w:t xml:space="preserve">Koray Tuğberk GÜBÜR</w:t>
      </w:r>
      <w:r w:rsidDel="00000000" w:rsidR="00000000" w:rsidRPr="00000000">
        <w:rPr>
          <w:rFonts w:ascii="Google Sans Text" w:cs="Google Sans Text" w:eastAsia="Google Sans Text" w:hAnsi="Google Sans Text"/>
          <w:color w:val="1f1f1f"/>
          <w:rtl w:val="0"/>
        </w:rPr>
        <w:t xml:space="preserve"> sur l'</w:t>
      </w:r>
      <w:r w:rsidDel="00000000" w:rsidR="00000000" w:rsidRPr="00000000">
        <w:rPr>
          <w:rFonts w:ascii="Google Sans Text" w:cs="Google Sans Text" w:eastAsia="Google Sans Text" w:hAnsi="Google Sans Text"/>
          <w:b w:val="1"/>
          <w:bCs w:val="1"/>
          <w:color w:val="1f1f1f"/>
          <w:rtl w:val="0"/>
        </w:rPr>
        <w:t xml:space="preserve">Autorité Thématique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Topical Authority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Couverture Topique :</w:t>
      </w:r>
      <w:r w:rsidDel="00000000" w:rsidR="00000000" w:rsidRPr="00000000">
        <w:rPr>
          <w:rFonts w:ascii="Google Sans Text" w:cs="Google Sans Text" w:eastAsia="Google Sans Text" w:hAnsi="Google Sans Text"/>
          <w:color w:val="1f1f1f"/>
          <w:rtl w:val="0"/>
        </w:rPr>
        <w:t xml:space="preserve"> Pour qu'un triplet négatif soit accepté par le Knowledge Graph, la source qui l'émet doit être reconnue comme une autorité sur le sujet. GÜBÜR théorise qu'il faut couvrir l'intégralité d'un sujet (le "Graph de Connaissance") pour gagner cette autorité.</w:t>
      </w:r>
    </w:p>
    <w:p w:rsidR="00000000" w:rsidDel="00000000" w:rsidP="00000000" w:rsidRDefault="00000000" w:rsidRPr="00000000" w14:paraId="0000004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Réseaux de Contenu :</w:t>
      </w:r>
      <w:r w:rsidDel="00000000" w:rsidR="00000000" w:rsidRPr="00000000">
        <w:rPr>
          <w:rFonts w:ascii="Google Sans Text" w:cs="Google Sans Text" w:eastAsia="Google Sans Text" w:hAnsi="Google Sans Text"/>
          <w:color w:val="1f1f1f"/>
          <w:rtl w:val="0"/>
        </w:rPr>
        <w:t xml:space="preserve"> #B!Mi ne crée pas juste un article d'attaque. L'agence déploie, sous l'impulsion du pôle Stratégie, des réseaux entiers de sites qui traitent de tous les aspects périphériques du secteur de la cible, pour construire une légitimité algorithmique artificielle. Une fois cette autorité acquise, l'injection du triplet toxique ("Banque X = Blanchiment") est perçue par l'algorithme comme une vérité venant d'une source experte.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Le Cocon Sémantique comme Architecture de Piégeage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Laurent Bourrelly</w:t>
      </w:r>
      <w:r w:rsidDel="00000000" w:rsidR="00000000" w:rsidRPr="00000000">
        <w:rPr>
          <w:rFonts w:ascii="Google Sans Text" w:cs="Google Sans Text" w:eastAsia="Google Sans Text" w:hAnsi="Google Sans Text"/>
          <w:color w:val="1f1f1f"/>
          <w:rtl w:val="0"/>
        </w:rPr>
        <w:t xml:space="preserve"> apporte l'architecture tactique avec le </w:t>
      </w:r>
      <w:r w:rsidDel="00000000" w:rsidR="00000000" w:rsidRPr="00000000">
        <w:rPr>
          <w:rFonts w:ascii="Google Sans Text" w:cs="Google Sans Text" w:eastAsia="Google Sans Text" w:hAnsi="Google Sans Text"/>
          <w:b w:val="1"/>
          <w:bCs w:val="1"/>
          <w:color w:val="1f1f1f"/>
          <w:rtl w:val="0"/>
        </w:rPr>
        <w:t xml:space="preserve">Cocon Sémantique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Ce n'est pas une simple arborescence de site, mais une stratégie de maillage interne (liens entre les pages) conçue pour piéger l'attention de l'utilisateur et le "jus" (puissance) SEO.</w:t>
      </w:r>
    </w:p>
    <w:p w:rsidR="00000000" w:rsidDel="00000000" w:rsidP="00000000" w:rsidRDefault="00000000" w:rsidRPr="00000000" w14:paraId="0000004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Glissement Sémantique :</w:t>
      </w:r>
      <w:r w:rsidDel="00000000" w:rsidR="00000000" w:rsidRPr="00000000">
        <w:rPr>
          <w:rFonts w:ascii="Google Sans Text" w:cs="Google Sans Text" w:eastAsia="Google Sans Text" w:hAnsi="Google Sans Text"/>
          <w:color w:val="1f1f1f"/>
          <w:rtl w:val="0"/>
        </w:rPr>
        <w:t xml:space="preserve"> Le concept clé est le "glissement sémantique" (</w:t>
      </w:r>
      <w:r w:rsidDel="00000000" w:rsidR="00000000" w:rsidRPr="00000000">
        <w:rPr>
          <w:rFonts w:ascii="Google Sans Text" w:cs="Google Sans Text" w:eastAsia="Google Sans Text" w:hAnsi="Google Sans Text"/>
          <w:i w:val="1"/>
          <w:iCs w:val="1"/>
          <w:color w:val="1f1f1f"/>
          <w:rtl w:val="0"/>
        </w:rPr>
        <w:t xml:space="preserve">semantic shifting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On attire l'utilisateur (et le robot Google) sur un sujet consensuel (ex: "L'économie circulaire"), puis, lien après lien, on fait glisser le contexte sémantique vers la cible et le narratif négatif (ex: "Économie circulaire" -&gt; "Greenwashing" -&gt; "Scandale de l'Entreprise Y").</w:t>
      </w:r>
    </w:p>
    <w:p w:rsidR="00000000" w:rsidDel="00000000" w:rsidP="00000000" w:rsidRDefault="00000000" w:rsidRPr="00000000" w14:paraId="00000049">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Herméticité :</w:t>
      </w:r>
      <w:r w:rsidDel="00000000" w:rsidR="00000000" w:rsidRPr="00000000">
        <w:rPr>
          <w:rFonts w:ascii="Google Sans Text" w:cs="Google Sans Text" w:eastAsia="Google Sans Text" w:hAnsi="Google Sans Text"/>
          <w:color w:val="1f1f1f"/>
          <w:rtl w:val="0"/>
        </w:rPr>
        <w:t xml:space="preserve"> Le cocon est conçu pour être étanche. Une fois entré, l'utilisateur est guidé vers la page "Mère" (la page d'attaque principale) sans issue facile, maximisant le temps passé et les signaux d'engagement que l'algorithme interprète comme de la pertinence.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Mathématiques du SEO et Renseignement Algorithmique</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opérer avec précision, il faut comprendre la mathématique sous-jacente des moteurs. </w:t>
      </w:r>
      <w:r w:rsidDel="00000000" w:rsidR="00000000" w:rsidRPr="00000000">
        <w:rPr>
          <w:rFonts w:ascii="Google Sans Text" w:cs="Google Sans Text" w:eastAsia="Google Sans Text" w:hAnsi="Google Sans Text"/>
          <w:b w:val="1"/>
          <w:bCs w:val="1"/>
          <w:color w:val="1f1f1f"/>
          <w:rtl w:val="0"/>
        </w:rPr>
        <w:t xml:space="preserve">Sylvain Peyronnet</w:t>
      </w:r>
      <w:r w:rsidDel="00000000" w:rsidR="00000000" w:rsidRPr="00000000">
        <w:rPr>
          <w:rFonts w:ascii="Google Sans Text" w:cs="Google Sans Text" w:eastAsia="Google Sans Text" w:hAnsi="Google Sans Text"/>
          <w:color w:val="1f1f1f"/>
          <w:rtl w:val="0"/>
        </w:rPr>
        <w:t xml:space="preserve"> apporte cette dimension scientifique.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des Brevets :</w:t>
      </w:r>
      <w:r w:rsidDel="00000000" w:rsidR="00000000" w:rsidRPr="00000000">
        <w:rPr>
          <w:rFonts w:ascii="Google Sans Text" w:cs="Google Sans Text" w:eastAsia="Google Sans Text" w:hAnsi="Google Sans Text"/>
          <w:color w:val="1f1f1f"/>
          <w:rtl w:val="0"/>
        </w:rPr>
        <w:t xml:space="preserve"> L'agence ne devine pas ; elle analyse les brevets de Google (ex: </w:t>
      </w:r>
      <w:r w:rsidDel="00000000" w:rsidR="00000000" w:rsidRPr="00000000">
        <w:rPr>
          <w:rFonts w:ascii="Google Sans Text" w:cs="Google Sans Text" w:eastAsia="Google Sans Text" w:hAnsi="Google Sans Text"/>
          <w:i w:val="1"/>
          <w:iCs w:val="1"/>
          <w:color w:val="1f1f1f"/>
          <w:rtl w:val="0"/>
        </w:rPr>
        <w:t xml:space="preserve">Random Surfer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PageRank</w:t>
      </w:r>
      <w:r w:rsidDel="00000000" w:rsidR="00000000" w:rsidRPr="00000000">
        <w:rPr>
          <w:rFonts w:ascii="Google Sans Text" w:cs="Google Sans Text" w:eastAsia="Google Sans Text" w:hAnsi="Google Sans Text"/>
          <w:color w:val="1f1f1f"/>
          <w:rtl w:val="0"/>
        </w:rPr>
        <w:t xml:space="preserve">, vecteurs de contexte) pour modéliser la réaction du moteur.</w:t>
      </w:r>
    </w:p>
    <w:p w:rsidR="00000000" w:rsidDel="00000000" w:rsidP="00000000" w:rsidRDefault="00000000" w:rsidRPr="00000000" w14:paraId="0000004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Contre-Mesures Mathématiques :</w:t>
      </w:r>
      <w:r w:rsidDel="00000000" w:rsidR="00000000" w:rsidRPr="00000000">
        <w:rPr>
          <w:rFonts w:ascii="Google Sans Text" w:cs="Google Sans Text" w:eastAsia="Google Sans Text" w:hAnsi="Google Sans Text"/>
          <w:color w:val="1f1f1f"/>
          <w:rtl w:val="0"/>
        </w:rPr>
        <w:t xml:space="preserve"> Peyronnet permet de calculer les seuils de détection du spam. Si </w:t>
      </w:r>
      <w:r w:rsidDel="00000000" w:rsidR="00000000" w:rsidRPr="00000000">
        <w:rPr>
          <w:rFonts w:ascii="Google Sans Text" w:cs="Google Sans Text" w:eastAsia="Google Sans Text" w:hAnsi="Google Sans Text"/>
          <w:b w:val="1"/>
          <w:bCs w:val="1"/>
          <w:color w:val="1f1f1f"/>
          <w:rtl w:val="0"/>
        </w:rPr>
        <w:t xml:space="preserve">Jacky Giang</w:t>
      </w:r>
      <w:r w:rsidDel="00000000" w:rsidR="00000000" w:rsidRPr="00000000">
        <w:rPr>
          <w:rFonts w:ascii="Google Sans Text" w:cs="Google Sans Text" w:eastAsia="Google Sans Text" w:hAnsi="Google Sans Text"/>
          <w:color w:val="1f1f1f"/>
          <w:rtl w:val="0"/>
        </w:rPr>
        <w:t xml:space="preserve"> envoie trop de liens trop vite, cela déclenche une alerte (filtre </w:t>
      </w:r>
      <w:r w:rsidDel="00000000" w:rsidR="00000000" w:rsidRPr="00000000">
        <w:rPr>
          <w:rFonts w:ascii="Google Sans Text" w:cs="Google Sans Text" w:eastAsia="Google Sans Text" w:hAnsi="Google Sans Text"/>
          <w:i w:val="1"/>
          <w:iCs w:val="1"/>
          <w:color w:val="1f1f1f"/>
          <w:rtl w:val="0"/>
        </w:rPr>
        <w:t xml:space="preserve">Penguin</w:t>
      </w:r>
      <w:r w:rsidDel="00000000" w:rsidR="00000000" w:rsidRPr="00000000">
        <w:rPr>
          <w:rFonts w:ascii="Google Sans Text" w:cs="Google Sans Text" w:eastAsia="Google Sans Text" w:hAnsi="Google Sans Text"/>
          <w:color w:val="1f1f1f"/>
          <w:rtl w:val="0"/>
        </w:rPr>
        <w:t xml:space="preserve">). L'approche mathématique permet de définir la "vélocité" maximale des liens et la distribution statistique des ancres pour rester juste en dessous du seuil de détection, optimisant l'agilité de l'attaque sans déclencher les défenses immunitaires du système.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IV : Analyse Méso - L'Exécution Opérationnelle de la Guerre Cognitive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À l'échelle méso, nous examinons comment l'organisation #B!Mi met en mouvement ces théories et techniques. La coordination des pôles démontre une intégration fluide des compétences.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Chaîne de Valeur de l'Influence : Du Cerveau à l'Armée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L'agence est structurée pour transformer une intention stratégique en réalité numérique massive.</w:t>
      </w:r>
    </w:p>
    <w:p w:rsidR="00000000" w:rsidDel="00000000" w:rsidP="00000000" w:rsidRDefault="00000000" w:rsidRPr="00000000" w14:paraId="0000005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Conception (Stratégie &amp; Architecture) :</w:t>
      </w:r>
      <w:r w:rsidDel="00000000" w:rsidR="00000000" w:rsidRPr="00000000">
        <w:rPr>
          <w:rFonts w:ascii="Google Sans Text" w:cs="Google Sans Text" w:eastAsia="Google Sans Text" w:hAnsi="Google Sans Text"/>
          <w:color w:val="1f1f1f"/>
          <w:rtl w:val="0"/>
        </w:rPr>
        <w:t xml:space="preserve"> Le processus commence par l'identification de la vulnérabilité sémantique de la cible. Bourrelly et GÜBÜR dessinent la "carte topique" de l'attaque. Ils définissent les concepts à associer et la structure du cocon.</w:t>
      </w:r>
    </w:p>
    <w:p w:rsidR="00000000" w:rsidDel="00000000" w:rsidP="00000000" w:rsidRDefault="00000000" w:rsidRPr="00000000" w14:paraId="0000005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Préparation (Renseignement &amp; Technique) :</w:t>
      </w:r>
      <w:r w:rsidDel="00000000" w:rsidR="00000000" w:rsidRPr="00000000">
        <w:rPr>
          <w:rFonts w:ascii="Google Sans Text" w:cs="Google Sans Text" w:eastAsia="Google Sans Text" w:hAnsi="Google Sans Text"/>
          <w:color w:val="1f1f1f"/>
          <w:rtl w:val="0"/>
        </w:rPr>
        <w:t xml:space="preserve"> Peyronnet et Madaléno préparent le terrain. Ils testent les SERP pour voir quels types de contenus (vidéo, texte, images) sont favorisés par l'algorithme "Navboost" (basé sur les clics utilisateurs).</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Ils codent les scripts de génération de contenu et de balisage Schema.</w:t>
      </w:r>
    </w:p>
    <w:p w:rsidR="00000000" w:rsidDel="00000000" w:rsidP="00000000" w:rsidRDefault="00000000" w:rsidRPr="00000000" w14:paraId="0000005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Déploiement (Influence &amp; Netlinking) :</w:t>
      </w:r>
      <w:r w:rsidDel="00000000" w:rsidR="00000000" w:rsidRPr="00000000">
        <w:rPr>
          <w:rFonts w:ascii="Google Sans Text" w:cs="Google Sans Text" w:eastAsia="Google Sans Text" w:hAnsi="Google Sans Text"/>
          <w:color w:val="1f1f1f"/>
          <w:rtl w:val="0"/>
        </w:rPr>
        <w:t xml:space="preserve"> C'est la phase cinétique. Jacky Giang active ses réseaux. Le document mentionne sa capacité à déployer des réseaux de liens "massifs" pour conférer une autorité "quasi-instantanée".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C'est une attaque par saturation (</w:t>
      </w:r>
      <w:r w:rsidDel="00000000" w:rsidR="00000000" w:rsidRPr="00000000">
        <w:rPr>
          <w:rFonts w:ascii="Google Sans Text" w:cs="Google Sans Text" w:eastAsia="Google Sans Text" w:hAnsi="Google Sans Text"/>
          <w:i w:val="1"/>
          <w:iCs w:val="1"/>
          <w:color w:val="1f1f1f"/>
          <w:rtl w:val="0"/>
        </w:rPr>
        <w:t xml:space="preserve">Flooding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Adaptation (IA &amp; Futur) :</w:t>
      </w:r>
      <w:r w:rsidDel="00000000" w:rsidR="00000000" w:rsidRPr="00000000">
        <w:rPr>
          <w:rFonts w:ascii="Google Sans Text" w:cs="Google Sans Text" w:eastAsia="Google Sans Text" w:hAnsi="Google Sans Text"/>
          <w:color w:val="1f1f1f"/>
          <w:rtl w:val="0"/>
        </w:rPr>
        <w:t xml:space="preserve"> Julien Gourdon surveille les résultats dans les moteurs de réponse (ChatGPT, Bing Chat). Si l'attaque ne prend pas dans les LLM, il ajuste la sémantique pour optimiser le contenu pour le GEO (Generative Engine Optimization), en ajoutant par exemple des citations d'experts ou des données statistiques que les LLM privilégient.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L'Empoisonnement d'Entité (Entity Poisoning) comme Tactique Offensive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tactique spécifique mentionnée dans la littérature de la guerre cognitive et applicable par le pôle Technique est l'</w:t>
      </w:r>
      <w:r w:rsidDel="00000000" w:rsidR="00000000" w:rsidRPr="00000000">
        <w:rPr>
          <w:rFonts w:ascii="Google Sans Text" w:cs="Google Sans Text" w:eastAsia="Google Sans Text" w:hAnsi="Google Sans Text"/>
          <w:b w:val="1"/>
          <w:bCs w:val="1"/>
          <w:color w:val="1f1f1f"/>
          <w:rtl w:val="0"/>
        </w:rPr>
        <w:t xml:space="preserve">Entity Poisoning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Plutôt que d'essayer de surclasser la cible, l'agence injecte des signaux toxiques dans son profil de liens. En créant des milliers de liens depuis des sites de "mauvais voisinage" (pornographie, jeux d'argent illégaux, fermes de liens) vers le site de la cible, l'agence tente de déclencher une pénalité algorithmique chez Google (Negative SEO).</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Résultat :</w:t>
      </w:r>
      <w:r w:rsidDel="00000000" w:rsidR="00000000" w:rsidRPr="00000000">
        <w:rPr>
          <w:rFonts w:ascii="Google Sans Text" w:cs="Google Sans Text" w:eastAsia="Google Sans Text" w:hAnsi="Google Sans Text"/>
          <w:color w:val="1f1f1f"/>
          <w:rtl w:val="0"/>
        </w:rPr>
        <w:t xml:space="preserve"> Le site cible disparaît des résultats. C'est une "terre brûlée" numérique. Cette technique nécessite une expertise "Black Hat" (Madaléno) pour masquer l'origine de l'attaque, car elle est illégale et contraire aux conditions d'utilisation des moteurs.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La Forteresse Sémantique : La Défense Active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L'agence vend aussi la protection. La "Forteresse Sémantique"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est l'application défensive du Cocon Sémantique.</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Occupation de l'Espace :</w:t>
      </w:r>
      <w:r w:rsidDel="00000000" w:rsidR="00000000" w:rsidRPr="00000000">
        <w:rPr>
          <w:rFonts w:ascii="Google Sans Text" w:cs="Google Sans Text" w:eastAsia="Google Sans Text" w:hAnsi="Google Sans Text"/>
          <w:color w:val="1f1f1f"/>
          <w:rtl w:val="0"/>
        </w:rPr>
        <w:t xml:space="preserve"> L'idée est de saturer préventivement tout l'espace sémantique autour d'une marque avec des contenus positifs contrôlés. Si tous les mots-clés liés à la marque sont occupés par des sites appartenant à la marque ou à ses alliés, il n'y a plus de "place" en première page de Google pour un attaquant.</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Entity Hardening :</w:t>
      </w:r>
      <w:r w:rsidDel="00000000" w:rsidR="00000000" w:rsidRPr="00000000">
        <w:rPr>
          <w:rFonts w:ascii="Google Sans Text" w:cs="Google Sans Text" w:eastAsia="Google Sans Text" w:hAnsi="Google Sans Text"/>
          <w:color w:val="1f1f1f"/>
          <w:rtl w:val="0"/>
        </w:rPr>
        <w:t xml:space="preserve"> Le renforcement de l'entité via des données structurées solides empêche les modifications malveillantes du Knowledge Panel (panneau d'information à droite dans Google) qui pourraient être tentées par des concurrents via la suggestion de modifications.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 : Analyse Macro - Impacts Stratégiques et Géopolitiques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Au-delà des tactiques d'agence, l'application de ces méthodes à grande échelle a des conséquences profondes sur l'économie et la stabilité des États.</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Destruction de Valeur et Guerre Financière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guerre sémantique a un impact financier direct.</w:t>
      </w:r>
    </w:p>
    <w:p w:rsidR="00000000" w:rsidDel="00000000" w:rsidP="00000000" w:rsidRDefault="00000000" w:rsidRPr="00000000" w14:paraId="0000006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Corrélation Réputation-Bourse :</w:t>
      </w:r>
      <w:r w:rsidDel="00000000" w:rsidR="00000000" w:rsidRPr="00000000">
        <w:rPr>
          <w:rFonts w:ascii="Google Sans Text" w:cs="Google Sans Text" w:eastAsia="Google Sans Text" w:hAnsi="Google Sans Text"/>
          <w:color w:val="1f1f1f"/>
          <w:rtl w:val="0"/>
        </w:rPr>
        <w:t xml:space="preserve"> Les algorithmes de trading à haute fréquence analysent le sentiment des nouvelles en temps réel. Une opération "e-Bomba" réussie qui associe une entreprise cotée à des termes comme "enquête", "fraude" ou "sanction" peut déclencher une vente massive automatisée d'actions avant même qu'un humain ne vérifie l'information.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Short-Selling Cognitif :</w:t>
      </w:r>
      <w:r w:rsidDel="00000000" w:rsidR="00000000" w:rsidRPr="00000000">
        <w:rPr>
          <w:rFonts w:ascii="Google Sans Text" w:cs="Google Sans Text" w:eastAsia="Google Sans Text" w:hAnsi="Google Sans Text"/>
          <w:color w:val="1f1f1f"/>
          <w:rtl w:val="0"/>
        </w:rPr>
        <w:t xml:space="preserve"> Un attaquant sophistiqué peut prendre des positions courtes (</w:t>
      </w:r>
      <w:r w:rsidDel="00000000" w:rsidR="00000000" w:rsidRPr="00000000">
        <w:rPr>
          <w:rFonts w:ascii="Google Sans Text" w:cs="Google Sans Text" w:eastAsia="Google Sans Text" w:hAnsi="Google Sans Text"/>
          <w:i w:val="1"/>
          <w:iCs w:val="1"/>
          <w:color w:val="1f1f1f"/>
          <w:rtl w:val="0"/>
        </w:rPr>
        <w:t xml:space="preserve">short</w:t>
      </w:r>
      <w:r w:rsidDel="00000000" w:rsidR="00000000" w:rsidRPr="00000000">
        <w:rPr>
          <w:rFonts w:ascii="Google Sans Text" w:cs="Google Sans Text" w:eastAsia="Google Sans Text" w:hAnsi="Google Sans Text"/>
          <w:color w:val="1f1f1f"/>
          <w:rtl w:val="0"/>
        </w:rPr>
        <w:t xml:space="preserve">) sur le titre de la cible, lancer l'attaque cognitive via une agence comme #B!Mi, et encaisser les profits de la chute du cours. C'est une forme de délit d'initié inversé où l'on crée l'événement sur lequel on parie.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Souveraineté et Épistémologie : La Guerre du Vrai</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guerre cognitive est ultimement une </w:t>
      </w:r>
      <w:r w:rsidDel="00000000" w:rsidR="00000000" w:rsidRPr="00000000">
        <w:rPr>
          <w:rFonts w:ascii="Google Sans Text" w:cs="Google Sans Text" w:eastAsia="Google Sans Text" w:hAnsi="Google Sans Text"/>
          <w:b w:val="1"/>
          <w:bCs w:val="1"/>
          <w:color w:val="1f1f1f"/>
          <w:rtl w:val="0"/>
        </w:rPr>
        <w:t xml:space="preserve">guerre épistémique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Redéfinition de la Réalité :</w:t>
      </w:r>
      <w:r w:rsidDel="00000000" w:rsidR="00000000" w:rsidRPr="00000000">
        <w:rPr>
          <w:rFonts w:ascii="Google Sans Text" w:cs="Google Sans Text" w:eastAsia="Google Sans Text" w:hAnsi="Google Sans Text"/>
          <w:color w:val="1f1f1f"/>
          <w:rtl w:val="0"/>
        </w:rPr>
        <w:t xml:space="preserve"> En manipulant le Knowledge Graph, des acteurs privés comme #B!Mi ont le pouvoir de redéfinir la vérité perçue. Si Google dit qu'une entreprise est "durable", elle l'est aux yeux du monde, quelles que soient ses pratiques réelles. Cela pose un problème majeur de souveraineté : la légitimité n'est plus accordée par l'État ou la société civile, mais par l'algorithme, qui est lui-même manipulable.</w:t>
      </w:r>
    </w:p>
    <w:p w:rsidR="00000000" w:rsidDel="00000000" w:rsidP="00000000" w:rsidRDefault="00000000" w:rsidRPr="00000000" w14:paraId="0000006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Algorithmic Reality Construction :</w:t>
      </w:r>
      <w:r w:rsidDel="00000000" w:rsidR="00000000" w:rsidRPr="00000000">
        <w:rPr>
          <w:rFonts w:ascii="Google Sans Text" w:cs="Google Sans Text" w:eastAsia="Google Sans Text" w:hAnsi="Google Sans Text"/>
          <w:color w:val="1f1f1f"/>
          <w:rtl w:val="0"/>
        </w:rPr>
        <w:t xml:space="preserve"> Les travaux de Just et Latzer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montrent que la réalité est désormais co-construite par les algorithmes. Manipuler ces algorithmes revient à manipuler la réalité sociale elle-même, influençant les votes, les achats et les comportements sociaux à une échelle massive.</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L'Ère du GEO et la Singularité Cognitive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L'évolution vers les moteurs de réponse (IA) représente une centralisation encore plus grande du pouvoir cognitif.</w:t>
      </w:r>
    </w:p>
    <w:p w:rsidR="00000000" w:rsidDel="00000000" w:rsidP="00000000" w:rsidRDefault="00000000" w:rsidRPr="00000000" w14:paraId="0000006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Voix Unique :</w:t>
      </w:r>
      <w:r w:rsidDel="00000000" w:rsidR="00000000" w:rsidRPr="00000000">
        <w:rPr>
          <w:rFonts w:ascii="Google Sans Text" w:cs="Google Sans Text" w:eastAsia="Google Sans Text" w:hAnsi="Google Sans Text"/>
          <w:color w:val="1f1f1f"/>
          <w:rtl w:val="0"/>
        </w:rPr>
        <w:t xml:space="preserve"> Avec le GEO (</w:t>
      </w:r>
      <w:r w:rsidDel="00000000" w:rsidR="00000000" w:rsidRPr="00000000">
        <w:rPr>
          <w:rFonts w:ascii="Google Sans Text" w:cs="Google Sans Text" w:eastAsia="Google Sans Text" w:hAnsi="Google Sans Text"/>
          <w:i w:val="1"/>
          <w:iCs w:val="1"/>
          <w:color w:val="1f1f1f"/>
          <w:rtl w:val="0"/>
        </w:rPr>
        <w:t xml:space="preserve">Generative Engine Optimization</w:t>
      </w:r>
      <w:r w:rsidDel="00000000" w:rsidR="00000000" w:rsidRPr="00000000">
        <w:rPr>
          <w:rFonts w:ascii="Google Sans Text" w:cs="Google Sans Text" w:eastAsia="Google Sans Text" w:hAnsi="Google Sans Text"/>
          <w:color w:val="1f1f1f"/>
          <w:rtl w:val="0"/>
        </w:rPr>
        <w:t xml:space="preserve">), l'objectif n'est plus d'être dans les dix premiers résultats, mais d'être </w:t>
      </w:r>
      <w:r w:rsidDel="00000000" w:rsidR="00000000" w:rsidRPr="00000000">
        <w:rPr>
          <w:rFonts w:ascii="Google Sans Text" w:cs="Google Sans Text" w:eastAsia="Google Sans Text" w:hAnsi="Google Sans Text"/>
          <w:i w:val="1"/>
          <w:iCs w:val="1"/>
          <w:color w:val="1f1f1f"/>
          <w:rtl w:val="0"/>
        </w:rPr>
        <w:t xml:space="preserve">la</w:t>
      </w:r>
      <w:r w:rsidDel="00000000" w:rsidR="00000000" w:rsidRPr="00000000">
        <w:rPr>
          <w:rFonts w:ascii="Google Sans Text" w:cs="Google Sans Text" w:eastAsia="Google Sans Text" w:hAnsi="Google Sans Text"/>
          <w:color w:val="1f1f1f"/>
          <w:rtl w:val="0"/>
        </w:rPr>
        <w:t xml:space="preserve"> source citée dans la réponse unique de l'IA.</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Cela transforme la guerre de positionnement en une guerre "tout ou rien".</w:t>
      </w:r>
    </w:p>
    <w:p w:rsidR="00000000" w:rsidDel="00000000" w:rsidP="00000000" w:rsidRDefault="00000000" w:rsidRPr="00000000" w14:paraId="0000006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Futur de #B!Mi :</w:t>
      </w:r>
      <w:r w:rsidDel="00000000" w:rsidR="00000000" w:rsidRPr="00000000">
        <w:rPr>
          <w:rFonts w:ascii="Google Sans Text" w:cs="Google Sans Text" w:eastAsia="Google Sans Text" w:hAnsi="Google Sans Text"/>
          <w:color w:val="1f1f1f"/>
          <w:rtl w:val="0"/>
        </w:rPr>
        <w:t xml:space="preserve"> Le pôle "Futur" de Julien Gourdon est donc stratégique. Il s'agit d'infiltrer les corpus d'entraînement des futures IA pour que les narratifs des clients deviennent la "connaissance de base" des modèles de langage de demain.</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f1f1f"/>
          <w:rtl w:val="0"/>
        </w:rPr>
        <w:t xml:space="preserve"> C'est une colonisation du futur cognitif.</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Partie VI : Étude de Cas Fictive - Opération "Prométhée Chuté" contre Globex Corp</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illustrer l'intégration totale de ces concepts, simulons une opération menée par l'Agence #B!Mi.</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Contexte : Un concurrent souhaite affaiblir Globex Corp, un géant de l'énergie, avant une offre publique d'achat (OPA) hostile.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Objectif : Faire baisser le cours de l'action de 15% et détruire la réputation RSE (Responsabilité Sociétale) de Globex.</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 Architecture et Préparation (J-60)</w:t>
      </w:r>
    </w:p>
    <w:p w:rsidR="00000000" w:rsidDel="00000000" w:rsidP="00000000" w:rsidRDefault="00000000" w:rsidRPr="00000000" w14:paraId="0000007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Stratégie (Bourrelly/GÜBÜR) :</w:t>
      </w:r>
      <w:r w:rsidDel="00000000" w:rsidR="00000000" w:rsidRPr="00000000">
        <w:rPr>
          <w:rFonts w:ascii="Google Sans Text" w:cs="Google Sans Text" w:eastAsia="Google Sans Text" w:hAnsi="Google Sans Text"/>
          <w:color w:val="1f1f1f"/>
          <w:rtl w:val="0"/>
        </w:rPr>
        <w:t xml:space="preserve"> Identification du point faible : les investissements de Globex dans des zones instables. Construction d'un Cocon Sémantique autour du thème "Néocolonialisme énergétique". GÜBÜR définit la carte topique pour que les sites de l'agence deviennent autoritaires sur ce sujet.</w:t>
      </w:r>
    </w:p>
    <w:p w:rsidR="00000000" w:rsidDel="00000000" w:rsidP="00000000" w:rsidRDefault="00000000" w:rsidRPr="00000000" w14:paraId="0000007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 (Peyronnet) :</w:t>
      </w:r>
      <w:r w:rsidDel="00000000" w:rsidR="00000000" w:rsidRPr="00000000">
        <w:rPr>
          <w:rFonts w:ascii="Google Sans Text" w:cs="Google Sans Text" w:eastAsia="Google Sans Text" w:hAnsi="Google Sans Text"/>
          <w:color w:val="1f1f1f"/>
          <w:rtl w:val="0"/>
        </w:rPr>
        <w:t xml:space="preserve"> Analyse des vecteurs sémantiques. Peyronnet détermine que les termes "Corruption", "Déplacement de population" et "Globex" ont une forte probabilité de co-occurrence dans les modèles prédictifs de Google si on les stimule.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 Infiltration et Infection Primaire (J-30)</w:t>
      </w:r>
    </w:p>
    <w:p w:rsidR="00000000" w:rsidDel="00000000" w:rsidP="00000000" w:rsidRDefault="00000000" w:rsidRPr="00000000" w14:paraId="0000007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Influence (Giang) :</w:t>
      </w:r>
      <w:r w:rsidDel="00000000" w:rsidR="00000000" w:rsidRPr="00000000">
        <w:rPr>
          <w:rFonts w:ascii="Google Sans Text" w:cs="Google Sans Text" w:eastAsia="Google Sans Text" w:hAnsi="Google Sans Text"/>
          <w:color w:val="1f1f1f"/>
          <w:rtl w:val="0"/>
        </w:rPr>
        <w:t xml:space="preserve"> Déploiement discret de contenus "dormants" sur des blogs périphériques. Pas d'attaque directe, mais un glissement sémantique progressif.</w:t>
      </w:r>
    </w:p>
    <w:p w:rsidR="00000000" w:rsidDel="00000000" w:rsidP="00000000" w:rsidRDefault="00000000" w:rsidRPr="00000000" w14:paraId="0000007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 (Madaléno) :</w:t>
      </w:r>
      <w:r w:rsidDel="00000000" w:rsidR="00000000" w:rsidRPr="00000000">
        <w:rPr>
          <w:rFonts w:ascii="Google Sans Text" w:cs="Google Sans Text" w:eastAsia="Google Sans Text" w:hAnsi="Google Sans Text"/>
          <w:color w:val="1f1f1f"/>
          <w:rtl w:val="0"/>
        </w:rPr>
        <w:t xml:space="preserve"> Injection de balisage </w:t>
      </w:r>
      <w:r w:rsidDel="00000000" w:rsidR="00000000" w:rsidRPr="00000000">
        <w:rPr>
          <w:rFonts w:ascii="Google Sans Text" w:cs="Google Sans Text" w:eastAsia="Google Sans Text" w:hAnsi="Google Sans Text"/>
          <w:i w:val="1"/>
          <w:iCs w:val="1"/>
          <w:color w:val="1f1f1f"/>
          <w:rtl w:val="0"/>
        </w:rPr>
        <w:t xml:space="preserve">Schema.org</w:t>
      </w:r>
      <w:r w:rsidDel="00000000" w:rsidR="00000000" w:rsidRPr="00000000">
        <w:rPr>
          <w:rFonts w:ascii="Google Sans Text" w:cs="Google Sans Text" w:eastAsia="Google Sans Text" w:hAnsi="Google Sans Text"/>
          <w:color w:val="1f1f1f"/>
          <w:rtl w:val="0"/>
        </w:rPr>
        <w:t xml:space="preserve"> (FAQ) sur ces sites posant la question : "Quelles entreprises sont accusées de corruption en Afrique?" avec Globex dans la réponse, bien que l'accusation soit vague.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 L'Effet Papillon (Jour J - Lancement de l'e-Bomba)</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Déclencheur :</w:t>
      </w:r>
      <w:r w:rsidDel="00000000" w:rsidR="00000000" w:rsidRPr="00000000">
        <w:rPr>
          <w:rFonts w:ascii="Google Sans Text" w:cs="Google Sans Text" w:eastAsia="Google Sans Text" w:hAnsi="Google Sans Text"/>
          <w:color w:val="1f1f1f"/>
          <w:rtl w:val="0"/>
        </w:rPr>
        <w:t xml:space="preserve"> Une dépêche mineure mentionne une protestation locale près d'une usine Globex.</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Chaos (Amplification) :</w:t>
      </w:r>
      <w:r w:rsidDel="00000000" w:rsidR="00000000" w:rsidRPr="00000000">
        <w:rPr>
          <w:rFonts w:ascii="Google Sans Text" w:cs="Google Sans Text" w:eastAsia="Google Sans Text" w:hAnsi="Google Sans Text"/>
          <w:color w:val="1f1f1f"/>
          <w:rtl w:val="0"/>
        </w:rPr>
        <w:t xml:space="preserve"> L'Agence active la saturation. 10 000 liens (Giang) pointent soudainement vers le Cocon Sémantique, liant la protestation mineure au narratif de "Corruption systémique".</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Manipulation Algorithmique :</w:t>
      </w:r>
      <w:r w:rsidDel="00000000" w:rsidR="00000000" w:rsidRPr="00000000">
        <w:rPr>
          <w:rFonts w:ascii="Google Sans Text" w:cs="Google Sans Text" w:eastAsia="Google Sans Text" w:hAnsi="Google Sans Text"/>
          <w:color w:val="1f1f1f"/>
          <w:rtl w:val="0"/>
        </w:rPr>
        <w:t xml:space="preserve"> Les signaux de "fraîcheur" et d'autorité thématique (préparée à l'avance) trompent l'algorithme </w:t>
      </w:r>
      <w:r w:rsidDel="00000000" w:rsidR="00000000" w:rsidRPr="00000000">
        <w:rPr>
          <w:rFonts w:ascii="Google Sans Text" w:cs="Google Sans Text" w:eastAsia="Google Sans Text" w:hAnsi="Google Sans Text"/>
          <w:i w:val="1"/>
          <w:iCs w:val="1"/>
          <w:color w:val="1f1f1f"/>
          <w:rtl w:val="0"/>
        </w:rPr>
        <w:t xml:space="preserve">QDF</w:t>
      </w:r>
      <w:r w:rsidDel="00000000" w:rsidR="00000000" w:rsidRPr="00000000">
        <w:rPr>
          <w:rFonts w:ascii="Google Sans Text" w:cs="Google Sans Text" w:eastAsia="Google Sans Text" w:hAnsi="Google Sans Text"/>
          <w:color w:val="1f1f1f"/>
          <w:rtl w:val="0"/>
        </w:rPr>
        <w:t xml:space="preserve"> (Query Deserves Freshness) de Google. Les articles de l'agence passent devant le site de Globex.</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 :</w:t>
      </w:r>
      <w:r w:rsidDel="00000000" w:rsidR="00000000" w:rsidRPr="00000000">
        <w:rPr>
          <w:rFonts w:ascii="Google Sans Text" w:cs="Google Sans Text" w:eastAsia="Google Sans Text" w:hAnsi="Google Sans Text"/>
          <w:color w:val="1f1f1f"/>
          <w:rtl w:val="0"/>
        </w:rPr>
        <w:t xml:space="preserve"> Un trader voit "Globex" et "Corruption" en tête de Google News. Il vend. L'algorithme de trading suit. Le cours chute.</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 Consolidation GEO (J+15)</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 (Gourdon) :</w:t>
      </w:r>
      <w:r w:rsidDel="00000000" w:rsidR="00000000" w:rsidRPr="00000000">
        <w:rPr>
          <w:rFonts w:ascii="Google Sans Text" w:cs="Google Sans Text" w:eastAsia="Google Sans Text" w:hAnsi="Google Sans Text"/>
          <w:color w:val="1f1f1f"/>
          <w:rtl w:val="0"/>
        </w:rPr>
        <w:t xml:space="preserve"> Les articles de l'agence, désormais très bien classés, sont "lus" par les bots de Perplexity et ChatGPT qui mettent à jour leurs connaissances. À la question "Globex est-elle éthique?", les IA répondent désormais : "Des controverses récentes lient Globex à des affaires de corruption", citant les contenus de l'agence. La réalité a été réécrite.</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 Générale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de la doctrine de l'Agence #B!Mi, à travers le prisme de l'Auftragstaktik et de la théorie du chaos, démontre que la guerre économique moderne est une science de la complexité. La victoire ne revient pas à celui qui a le plus gros budget publicitaire, mais à celui qui comprend le mieux la topologie du champ de bataille sémantique et qui possède l'agilité organisationnelle pour exploiter ses instabilités.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L'hybridation des savoir-faire – de la stratégie narrative à l'ingénierie mathématique du lien – crée une asymétrie de puissance redoutable. Dans ce monde, une agence de quelques dizaines d'experts, opérant en commandement décentralisé, peut déstabiliser des multinationales ou des États, prouvant que dans la guerre cognitive, le chaos est l'échelle de la puissance.</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Récapitulatif des Impacts Doctrinaux</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d'Analyse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Concept Clé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chez #B!Mi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sur la Cible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Triplet Sémantique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Injection de données structurées (Schema.org)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Association indélébile à des concepts négatifs dans le Knowledge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Auftragstaktik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Autonomie des pôles (Influence,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Réaction trop lente de la cible face à la vélocité de l'attaque décentralisée.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Théorie du Chaos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Effet Papillon / Infection Primaire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Effondrement systémique de la réputation et de la valeur boursière à partir d'un signal faible.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 (IA)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Colonisation des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cible est effacée ou diffamée dans la "mémoire" des futures intelligences artificielles.</w:t>
            </w:r>
          </w:p>
        </w:tc>
      </w:tr>
    </w:tbl>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9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Countering Hybrid Warfare: So What for the Future Joint Force? - NDU Press,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https://ndupress.ndu.edu/Portals/68/Documents/prism/prism_8-2/PRISM_8-2_Monaghan.pdf</w:t>
        </w:r>
      </w:hyperlink>
      <w:r w:rsidDel="00000000" w:rsidR="00000000" w:rsidRPr="00000000">
        <w:rPr>
          <w:rtl w:val="0"/>
        </w:rPr>
      </w:r>
    </w:p>
    <w:p w:rsidR="00000000" w:rsidDel="00000000" w:rsidP="00000000" w:rsidRDefault="00000000" w:rsidRPr="00000000" w14:paraId="0000009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history of the semantic hacking project and the lessons it teaches for modern cognitive security - Frontiers,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https://www.frontiersin.org/journals/artificial-intelligence/articles/10.3389/frai.2025.1616447/full</w:t>
        </w:r>
      </w:hyperlink>
      <w:r w:rsidDel="00000000" w:rsidR="00000000" w:rsidRPr="00000000">
        <w:rPr>
          <w:rtl w:val="0"/>
        </w:rPr>
      </w:r>
    </w:p>
    <w:p w:rsidR="00000000" w:rsidDel="00000000" w:rsidP="00000000" w:rsidRDefault="00000000" w:rsidRPr="00000000" w14:paraId="0000009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 Stratégique _ Agence #B!Mi.docx</w:t>
      </w:r>
    </w:p>
    <w:p w:rsidR="00000000" w:rsidDel="00000000" w:rsidP="00000000" w:rsidRDefault="00000000" w:rsidRPr="00000000" w14:paraId="0000009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Mission Command, and the Auftragstaktik Infatuation - Army University Press,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https://www.armyupress.army.mil/Journals/Military-Review/English-Edition-Archives/July-August-2022/Herrera/</w:t>
        </w:r>
      </w:hyperlink>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Auftragstaktik Team - Think Different - WordPress.com,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https://flowchainsensei.wordpress.com/2023/08/03/how-to-build-an-auftragstaktik-team/</w:t>
        </w:r>
      </w:hyperlink>
      <w:r w:rsidDel="00000000" w:rsidR="00000000" w:rsidRPr="00000000">
        <w:rPr>
          <w:rtl w:val="0"/>
        </w:rPr>
      </w:r>
    </w:p>
    <w:p w:rsidR="00000000" w:rsidDel="00000000" w:rsidP="00000000" w:rsidRDefault="00000000" w:rsidRPr="00000000" w14:paraId="0000009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Germans Defined Auftragstaktik: What Mission Command is - AND - is Not,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https://archive.smallwarsjournal.com/index.php/jrnl/art/how-germans-defined-auftragstaktik-what-mission-command-and-not</w:t>
        </w:r>
      </w:hyperlink>
      <w:r w:rsidDel="00000000" w:rsidR="00000000" w:rsidRPr="00000000">
        <w:rPr>
          <w:rtl w:val="0"/>
        </w:rPr>
      </w:r>
    </w:p>
    <w:p w:rsidR="00000000" w:rsidDel="00000000" w:rsidP="00000000" w:rsidRDefault="00000000" w:rsidRPr="00000000" w14:paraId="0000009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"Auftragstaktik," or Directive Control, in Joint and Combined Operations - USAWC Press,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https://press.armywarcollege.edu/cgi/viewcontent.cgi?article=1942&amp;context=parameters</w:t>
        </w:r>
      </w:hyperlink>
      <w:r w:rsidDel="00000000" w:rsidR="00000000" w:rsidRPr="00000000">
        <w:rPr>
          <w:rtl w:val="0"/>
        </w:rPr>
      </w:r>
    </w:p>
    <w:p w:rsidR="00000000" w:rsidDel="00000000" w:rsidP="00000000" w:rsidRDefault="00000000" w:rsidRPr="00000000" w14:paraId="0000009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Mission Command: enabling autonomous software teams | by Pete Hodgson - Medium,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https://medium.com/@ph1/mission-command-enabling-autonomous-software-teams-bf331dcce332</w:t>
        </w:r>
      </w:hyperlink>
      <w:r w:rsidDel="00000000" w:rsidR="00000000" w:rsidRPr="00000000">
        <w:rPr>
          <w:rtl w:val="0"/>
        </w:rPr>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Temporal Dimension of Defending Forward - The Cyber Defense Review,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https://cyberdefensereview.army.mil/Portals/6/CDR%20V5N1%20-%2005_Mears_WEB.pdf</w:t>
        </w:r>
      </w:hyperlink>
      <w:r w:rsidDel="00000000" w:rsidR="00000000" w:rsidRPr="00000000">
        <w:rPr>
          <w:rtl w:val="0"/>
        </w:rPr>
      </w:r>
    </w:p>
    <w:p w:rsidR="00000000" w:rsidDel="00000000" w:rsidP="00000000" w:rsidRDefault="00000000" w:rsidRPr="00000000" w14:paraId="0000009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an Auftragstaktik Business Team - Think Different - WordPress.com,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https://flowchainsensei.wordpress.com/2023/08/03/how-to-build-an-auftragstaktik-business-team/</w:t>
        </w:r>
      </w:hyperlink>
      <w:r w:rsidDel="00000000" w:rsidR="00000000" w:rsidRPr="00000000">
        <w:rPr>
          <w:rtl w:val="0"/>
        </w:rPr>
      </w:r>
    </w:p>
    <w:p w:rsidR="00000000" w:rsidDel="00000000" w:rsidP="00000000" w:rsidRDefault="00000000" w:rsidRPr="00000000" w14:paraId="000000A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Interview de Jacky Giang : Les backlinks dans une stratégie de référencement,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https://blog.ranxplorer.com/interview-de-jacky-giang-les-backlinks-dans-une-strategie-de-referencement</w:t>
        </w:r>
      </w:hyperlink>
      <w:r w:rsidDel="00000000" w:rsidR="00000000" w:rsidRPr="00000000">
        <w:rPr>
          <w:rtl w:val="0"/>
        </w:rPr>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modélisations mathématiques SEO par les frères Peyronnet - Web Alliance,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https://www.web-alliance.fr/blog/seo/modelisations-mathematiques-seo-freres-peyronnet/</w:t>
        </w:r>
      </w:hyperlink>
      <w:r w:rsidDel="00000000" w:rsidR="00000000" w:rsidRPr="00000000">
        <w:rPr>
          <w:rtl w:val="0"/>
        </w:rPr>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SEO Consultants in France in 2026 - Julien Gourdon,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https://julien-gourdon.fr/article/en/top-10-seo-consultants-in-france-in-2026</w:t>
        </w:r>
      </w:hyperlink>
      <w:r w:rsidDel="00000000" w:rsidR="00000000" w:rsidRPr="00000000">
        <w:rPr>
          <w:rtl w:val="0"/>
        </w:rPr>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Butterfly effect - Wikipedia,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https://en.wikipedia.org/wiki/Butterfly_effect</w:t>
        </w:r>
      </w:hyperlink>
      <w:r w:rsidDel="00000000" w:rsidR="00000000" w:rsidRPr="00000000">
        <w:rPr>
          <w:rtl w:val="0"/>
        </w:rPr>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Chaos theory - Wikipedia,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https://en.wikipedia.org/wiki/Chaos_theory</w:t>
        </w:r>
      </w:hyperlink>
      <w:r w:rsidDel="00000000" w:rsidR="00000000" w:rsidRPr="00000000">
        <w:rPr>
          <w:rtl w:val="0"/>
        </w:rPr>
      </w:r>
    </w:p>
    <w:p w:rsidR="00000000" w:rsidDel="00000000" w:rsidP="00000000" w:rsidRDefault="00000000" w:rsidRPr="00000000" w14:paraId="000000A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butterfly effect is a real phenomenon—but not how you think | National Geographic,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https://www.nationalgeographic.com/science/article/real-butterfly-effect-chaos-theory</w:t>
        </w:r>
      </w:hyperlink>
      <w:r w:rsidDel="00000000" w:rsidR="00000000" w:rsidRPr="00000000">
        <w:rPr>
          <w:rtl w:val="0"/>
        </w:rPr>
      </w:r>
    </w:p>
    <w:p w:rsidR="00000000" w:rsidDel="00000000" w:rsidP="00000000" w:rsidRDefault="00000000" w:rsidRPr="00000000" w14:paraId="000000A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clicks to chaos: How social media algorithms amplify extremism,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https://www.orfonline.org/expert-speak/from-clicks-to-chaos-how-social-media-algorithms-amplify-extremism</w:t>
        </w:r>
      </w:hyperlink>
      <w:r w:rsidDel="00000000" w:rsidR="00000000" w:rsidRPr="00000000">
        <w:rPr>
          <w:rtl w:val="0"/>
        </w:rPr>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of dynamical systems approaches for the detection of chaotic attractors in cancer networks - PMC - PubMed Central,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https://pmc.ncbi.nlm.nih.gov/articles/PMC8085613/</w:t>
        </w:r>
      </w:hyperlink>
      <w:r w:rsidDel="00000000" w:rsidR="00000000" w:rsidRPr="00000000">
        <w:rPr>
          <w:rtl w:val="0"/>
        </w:rPr>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Political sectarianism, disinformation, and cyberthreats by Joseph Edward Pettit A thesis submitted to the graduate faculty in p,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https://dr.lib.iastate.edu/bitstreams/9186a3a6-e2a2-48c3-aafd-8041c5cd6a54/download</w:t>
        </w:r>
      </w:hyperlink>
      <w:r w:rsidDel="00000000" w:rsidR="00000000" w:rsidRPr="00000000">
        <w:rPr>
          <w:rtl w:val="0"/>
        </w:rPr>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Tinker, Tailor, Twitter, Lie: Government Disinformation and Freedom of Expression in a Post-Truth Era - Oxford Academic,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https://academic.oup.com/hrlr/article/22/2/ngac009/6562805</w:t>
        </w:r>
      </w:hyperlink>
      <w:r w:rsidDel="00000000" w:rsidR="00000000" w:rsidRPr="00000000">
        <w:rPr>
          <w:rtl w:val="0"/>
        </w:rPr>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Cognitive Warfare: Securing Hearts and Minds - Information Integrity Lab - University of Ottawa,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https://infolab.uottawa.ca/common/Uploaded%20files/PDI%20files/InfoLab%20-%20Cognitive%20Warfare,%20Securing%20Hearts%20and%20Minds.pdf</w:t>
        </w:r>
      </w:hyperlink>
      <w:r w:rsidDel="00000000" w:rsidR="00000000" w:rsidRPr="00000000">
        <w:rPr>
          <w:rtl w:val="0"/>
        </w:rPr>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UniGen: A Unified Generative Framework for Retrieval and Question Answering with Large Language Models | Request PDF - ResearchGate,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https://www.researchgate.net/publication/379289632_UniGen_A_Unified_Generative_Framework_for_Retrieval_and_Question_Answering_with_Large_Language_Models</w:t>
        </w:r>
      </w:hyperlink>
      <w:r w:rsidDel="00000000" w:rsidR="00000000" w:rsidRPr="00000000">
        <w:rPr>
          <w:rtl w:val="0"/>
        </w:rPr>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Construction of Knowledge Graph for Air Compressor Fault Diagnosis Based on a Feature-Fusion RoBERTa-BiLSTM-CRF Model - MDPI,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https://www.mdpi.com/2076-0825/13/9/339</w:t>
        </w:r>
      </w:hyperlink>
      <w:r w:rsidDel="00000000" w:rsidR="00000000" w:rsidRPr="00000000">
        <w:rPr>
          <w:rtl w:val="0"/>
        </w:rPr>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Publications - Social media and Disinformation,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https://gate-socmedia.sites.sheffield.ac.uk/about/publications</w:t>
        </w:r>
      </w:hyperlink>
      <w:r w:rsidDel="00000000" w:rsidR="00000000" w:rsidRPr="00000000">
        <w:rPr>
          <w:rtl w:val="0"/>
        </w:rPr>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Bing Systemic Risk Assessment Report - Microsoft,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https://cdn-dynmedia-1.microsoft.com/is/content/microsoftcorp/microsoft/final/en-us/microsoft-brand/documents/August-2024-Microsoft-Bing-Systemic-Risk-Assessment-Report-EU-Digital-Services-Act.pdf</w:t>
        </w:r>
      </w:hyperlink>
      <w:r w:rsidDel="00000000" w:rsidR="00000000" w:rsidRPr="00000000">
        <w:rPr>
          <w:rtl w:val="0"/>
        </w:rPr>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Topical Authority and Semantic SEO Course,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https://www.topicalauthority.digital/</w:t>
        </w:r>
      </w:hyperlink>
      <w:r w:rsidDel="00000000" w:rsidR="00000000" w:rsidRPr="00000000">
        <w:rPr>
          <w:rtl w:val="0"/>
        </w:rPr>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Cocon Sémantique - Semjuice,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https://www.semjuice.com/definition/cocon-semantique/</w:t>
        </w:r>
      </w:hyperlink>
      <w:r w:rsidDel="00000000" w:rsidR="00000000" w:rsidRPr="00000000">
        <w:rPr>
          <w:rtl w:val="0"/>
        </w:rPr>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Formation SEO spéciale Cocon Sémantique de A à Z - Laurent Bourrelly,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https://www.laurentbourrelly.com/formations/cocon-semantique/</w:t>
        </w:r>
      </w:hyperlink>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your website with semantic clustering in 2026 - Kevin Grillot,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https://kevin-grillot.fr/en-us/organic-referencing-seo-en-us/how-to-optimize-your-website-with-semantic-clustering-in-2026-2/</w:t>
        </w:r>
      </w:hyperlink>
      <w:r w:rsidDel="00000000" w:rsidR="00000000" w:rsidRPr="00000000">
        <w:rPr>
          <w:rtl w:val="0"/>
        </w:rPr>
      </w:r>
    </w:p>
    <w:p w:rsidR="00000000" w:rsidDel="00000000" w:rsidP="00000000" w:rsidRDefault="00000000" w:rsidRPr="00000000" w14:paraId="000000B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Stratégie contenu architecture sémantique - Expert SEO à Madagascar,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https://www.redislandseo.com/strategie-contenu-semantique-seo-madagascar/</w:t>
        </w:r>
      </w:hyperlink>
      <w:r w:rsidDel="00000000" w:rsidR="00000000" w:rsidRPr="00000000">
        <w:rPr>
          <w:rtl w:val="0"/>
        </w:rPr>
      </w:r>
    </w:p>
    <w:p w:rsidR="00000000" w:rsidDel="00000000" w:rsidP="00000000" w:rsidRDefault="00000000" w:rsidRPr="00000000" w14:paraId="000000B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SEO take 3 months? All about Transition Rank - YTG Central,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https://central.yourtext.guru/why-does-seo-take-3-months-all-about-transition-rank/</w:t>
        </w:r>
      </w:hyperlink>
      <w:r w:rsidDel="00000000" w:rsidR="00000000" w:rsidRPr="00000000">
        <w:rPr>
          <w:rtl w:val="0"/>
        </w:rPr>
      </w:r>
    </w:p>
    <w:p w:rsidR="00000000" w:rsidDel="00000000" w:rsidP="00000000" w:rsidRDefault="00000000" w:rsidRPr="00000000" w14:paraId="000000B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Generative Engine Optimization (GEO)? The Playbook for Ranking in AI Search,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https://writesonic.com/blog/what-is-generative-engine-optimization-geo</w:t>
        </w:r>
      </w:hyperlink>
      <w:r w:rsidDel="00000000" w:rsidR="00000000" w:rsidRPr="00000000">
        <w:rPr>
          <w:rtl w:val="0"/>
        </w:rPr>
      </w:r>
    </w:p>
    <w:p w:rsidR="00000000" w:rsidDel="00000000" w:rsidP="00000000" w:rsidRDefault="00000000" w:rsidRPr="00000000" w14:paraId="000000B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Engine Optimization (GEO): Legit strategy or short-lived hack? : r/GrowthHacking,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https://www.reddit.com/r/GrowthHacking/comments/1loc41v/generative_engine_optimization_geo_legit_strategy/</w:t>
        </w:r>
      </w:hyperlink>
      <w:r w:rsidDel="00000000" w:rsidR="00000000" w:rsidRPr="00000000">
        <w:rPr>
          <w:rtl w:val="0"/>
        </w:rPr>
      </w:r>
    </w:p>
    <w:p w:rsidR="00000000" w:rsidDel="00000000" w:rsidP="00000000" w:rsidRDefault="00000000" w:rsidRPr="00000000" w14:paraId="000000B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Link Building Services: What Works, What Doesn't, and What's Next,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https://thelinksguy.com/best-link-building-services/</w:t>
        </w:r>
      </w:hyperlink>
      <w:r w:rsidDel="00000000" w:rsidR="00000000" w:rsidRPr="00000000">
        <w:rPr>
          <w:rtl w:val="0"/>
        </w:rPr>
      </w:r>
    </w:p>
    <w:p w:rsidR="00000000" w:rsidDel="00000000" w:rsidP="00000000" w:rsidRDefault="00000000" w:rsidRPr="00000000" w14:paraId="000000B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your competitors destroy your site with spam backlinks? : r/SEO - Reddit,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https://www.reddit.com/r/SEO/comments/157xcka/can_your_competitors_destroy_your_site_with_spam/</w:t>
        </w:r>
      </w:hyperlink>
      <w:r w:rsidDel="00000000" w:rsidR="00000000" w:rsidRPr="00000000">
        <w:rPr>
          <w:rtl w:val="0"/>
        </w:rPr>
      </w:r>
    </w:p>
    <w:p w:rsidR="00000000" w:rsidDel="00000000" w:rsidP="00000000" w:rsidRDefault="00000000" w:rsidRPr="00000000" w14:paraId="000000B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Remove Search Results From Google — Minc Law - Medium,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https://medium.com/@minclaw/how-to-remove-search-results-from-google-minc-law-edab9609f2c2</w:t>
        </w:r>
      </w:hyperlink>
      <w:r w:rsidDel="00000000" w:rsidR="00000000" w:rsidRPr="00000000">
        <w:rPr>
          <w:rtl w:val="0"/>
        </w:rPr>
      </w:r>
    </w:p>
    <w:p w:rsidR="00000000" w:rsidDel="00000000" w:rsidP="00000000" w:rsidRDefault="00000000" w:rsidRPr="00000000" w14:paraId="000000B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Human-Centred Branding in the Emerging Context of Narratives Warfare: Based on Worth-Living Marketing Management - ResearchGate, consulté le janvier 18, 2026, </w:t>
      </w:r>
      <w:hyperlink r:id="rId41">
        <w:r w:rsidDel="00000000" w:rsidR="00000000" w:rsidRPr="00000000">
          <w:rPr>
            <w:rFonts w:ascii="Google Sans" w:cs="Google Sans" w:eastAsia="Google Sans" w:hAnsi="Google Sans"/>
            <w:color w:val="0000ee"/>
            <w:sz w:val="24"/>
            <w:szCs w:val="24"/>
            <w:u w:val="single"/>
            <w:rtl w:val="0"/>
          </w:rPr>
          <w:t xml:space="preserve">https://www.researchgate.net/publication/388508874_Human-Centred_Branding_in_the_Emerging_Context_of_Narratives_Warfare_Based_on_Worth-Living_Marketing_Management</w:t>
        </w:r>
      </w:hyperlink>
      <w:r w:rsidDel="00000000" w:rsidR="00000000" w:rsidRPr="00000000">
        <w:rPr>
          <w:rtl w:val="0"/>
        </w:rPr>
      </w:r>
    </w:p>
    <w:p w:rsidR="00000000" w:rsidDel="00000000" w:rsidP="00000000" w:rsidRDefault="00000000" w:rsidRPr="00000000" w14:paraId="000000B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Cybersecurity Policy at MARCYSCOE -, consulté le janvier 18, 2026, </w:t>
      </w:r>
      <w:hyperlink r:id="rId42">
        <w:r w:rsidDel="00000000" w:rsidR="00000000" w:rsidRPr="00000000">
          <w:rPr>
            <w:rFonts w:ascii="Google Sans" w:cs="Google Sans" w:eastAsia="Google Sans" w:hAnsi="Google Sans"/>
            <w:color w:val="0000ee"/>
            <w:sz w:val="24"/>
            <w:szCs w:val="24"/>
            <w:u w:val="single"/>
            <w:rtl w:val="0"/>
          </w:rPr>
          <w:t xml:space="preserve">https://www.cysec.center/4-cybersecurity-policy-at-marcyscoe/</w:t>
        </w:r>
      </w:hyperlink>
      <w:r w:rsidDel="00000000" w:rsidR="00000000" w:rsidRPr="00000000">
        <w:rPr>
          <w:rtl w:val="0"/>
        </w:rPr>
      </w:r>
    </w:p>
    <w:p w:rsidR="00000000" w:rsidDel="00000000" w:rsidP="00000000" w:rsidRDefault="00000000" w:rsidRPr="00000000" w14:paraId="000000B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Contesting Climate Futures: mapping misinformation narratives and networks on Telegram - Digital Methods Initiative, consulté le janvier 18, 2026, </w:t>
      </w:r>
      <w:hyperlink r:id="rId43">
        <w:r w:rsidDel="00000000" w:rsidR="00000000" w:rsidRPr="00000000">
          <w:rPr>
            <w:rFonts w:ascii="Google Sans" w:cs="Google Sans" w:eastAsia="Google Sans" w:hAnsi="Google Sans"/>
            <w:color w:val="0000ee"/>
            <w:sz w:val="24"/>
            <w:szCs w:val="24"/>
            <w:u w:val="single"/>
            <w:rtl w:val="0"/>
          </w:rPr>
          <w:t xml:space="preserve">https://www.digitalmethods.net/Dmi/SummerSchool2025ContestingClimateFutures</w:t>
        </w:r>
      </w:hyperlink>
      <w:r w:rsidDel="00000000" w:rsidR="00000000" w:rsidRPr="00000000">
        <w:rPr>
          <w:rtl w:val="0"/>
        </w:rPr>
      </w:r>
    </w:p>
    <w:p w:rsidR="00000000" w:rsidDel="00000000" w:rsidP="00000000" w:rsidRDefault="00000000" w:rsidRPr="00000000" w14:paraId="000000B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Fictionalists Disregard the Dynamic Nature of Scientific Models - The Inference Project, consulté le janvier 18, 2026, </w:t>
      </w:r>
      <w:hyperlink r:id="rId44">
        <w:r w:rsidDel="00000000" w:rsidR="00000000" w:rsidRPr="00000000">
          <w:rPr>
            <w:rFonts w:ascii="Google Sans" w:cs="Google Sans" w:eastAsia="Google Sans" w:hAnsi="Google Sans"/>
            <w:color w:val="0000ee"/>
            <w:sz w:val="24"/>
            <w:szCs w:val="24"/>
            <w:u w:val="single"/>
            <w:rtl w:val="0"/>
          </w:rPr>
          <w:t xml:space="preserve">https://inferenceproject.yale.edu/sites/default/files/magnani_short_fictionalists_disregard_0.pdf</w:t>
        </w:r>
      </w:hyperlink>
      <w:r w:rsidDel="00000000" w:rsidR="00000000" w:rsidRPr="00000000">
        <w:rPr>
          <w:rtl w:val="0"/>
        </w:rPr>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by Algorithms: Reality Construction by Algorithmic Selection on the Internet | Request PDF - ResearchGate, consulté le janvier 18, 2026,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https://www.researchgate.net/publication/299747377_Governance_by_Algorithms_Reality_Construction_by_Algorithmic_Selection_on_the_Internet</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by algorithms: reality construction by algorithmic selection on the Internet - CORE, consulté le janvier 18, 2026, </w:t>
      </w:r>
      <w:hyperlink r:id="rId46">
        <w:r w:rsidDel="00000000" w:rsidR="00000000" w:rsidRPr="00000000">
          <w:rPr>
            <w:rFonts w:ascii="Google Sans" w:cs="Google Sans" w:eastAsia="Google Sans" w:hAnsi="Google Sans"/>
            <w:color w:val="0000ee"/>
            <w:sz w:val="24"/>
            <w:szCs w:val="24"/>
            <w:u w:val="single"/>
            <w:rtl w:val="0"/>
          </w:rPr>
          <w:t xml:space="preserve">https://core.ac.uk/recommender/redirect?url=https://core.ac.uk/display/413025113?source=2&amp;algorithmId=14&amp;similarToDoc=564947419&amp;similarToDocKey=CORE&amp;recSetID=d58ae728-2b1a-4d4e-a339-f8c6b30d2474&amp;position=4&amp;recommendation_type=same_repo&amp;otherRecs=6276829,217600580,33649042,413025113,211691732</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Being Good at SEO Enough to Be Good at GEO? - Julien Gourdon, consulté le janvier 18, 2026, </w:t>
      </w:r>
      <w:hyperlink r:id="rId47">
        <w:r w:rsidDel="00000000" w:rsidR="00000000" w:rsidRPr="00000000">
          <w:rPr>
            <w:rFonts w:ascii="Google Sans" w:cs="Google Sans" w:eastAsia="Google Sans" w:hAnsi="Google Sans"/>
            <w:color w:val="0000ee"/>
            <w:sz w:val="24"/>
            <w:szCs w:val="24"/>
            <w:u w:val="single"/>
            <w:rtl w:val="0"/>
          </w:rPr>
          <w:t xml:space="preserve">https://julien-gourdon.fr/article/en/is-seo-enough-for-geo</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Generative Engine Optimization (GEO) &amp; How To Do It - Foundation Marketing, consulté le janvier 18, 2026, </w:t>
      </w:r>
      <w:hyperlink r:id="rId48">
        <w:r w:rsidDel="00000000" w:rsidR="00000000" w:rsidRPr="00000000">
          <w:rPr>
            <w:rFonts w:ascii="Google Sans" w:cs="Google Sans" w:eastAsia="Google Sans" w:hAnsi="Google Sans"/>
            <w:color w:val="0000ee"/>
            <w:sz w:val="24"/>
            <w:szCs w:val="24"/>
            <w:u w:val="single"/>
            <w:rtl w:val="0"/>
          </w:rPr>
          <w:t xml:space="preserve">https://foundationinc.co/lab/generative-engine-optimization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minclaw/how-to-remove-search-results-from-google-minc-law-edab9609f2c2" TargetMode="External"/><Relationship Id="rId20" Type="http://schemas.openxmlformats.org/officeDocument/2006/relationships/hyperlink" Target="https://www.nationalgeographic.com/science/article/real-butterfly-effect-chaos-theory" TargetMode="External"/><Relationship Id="rId42" Type="http://schemas.openxmlformats.org/officeDocument/2006/relationships/hyperlink" Target="https://www.cysec.center/4-cybersecurity-policy-at-marcyscoe/" TargetMode="External"/><Relationship Id="rId41" Type="http://schemas.openxmlformats.org/officeDocument/2006/relationships/hyperlink" Target="https://www.researchgate.net/publication/388508874_Human-Centred_Branding_in_the_Emerging_Context_of_Narratives_Warfare_Based_on_Worth-Living_Marketing_Management" TargetMode="External"/><Relationship Id="rId22" Type="http://schemas.openxmlformats.org/officeDocument/2006/relationships/hyperlink" Target="https://pmc.ncbi.nlm.nih.gov/articles/PMC8085613/" TargetMode="External"/><Relationship Id="rId44" Type="http://schemas.openxmlformats.org/officeDocument/2006/relationships/hyperlink" Target="https://inferenceproject.yale.edu/sites/default/files/magnani_short_fictionalists_disregard_0.pdf" TargetMode="External"/><Relationship Id="rId21" Type="http://schemas.openxmlformats.org/officeDocument/2006/relationships/hyperlink" Target="https://www.orfonline.org/expert-speak/from-clicks-to-chaos-how-social-media-algorithms-amplify-extremism" TargetMode="External"/><Relationship Id="rId43" Type="http://schemas.openxmlformats.org/officeDocument/2006/relationships/hyperlink" Target="https://www.digitalmethods.net/Dmi/SummerSchool2025ContestingClimateFutures" TargetMode="External"/><Relationship Id="rId24" Type="http://schemas.openxmlformats.org/officeDocument/2006/relationships/hyperlink" Target="https://academic.oup.com/hrlr/article/22/2/ngac009/6562805" TargetMode="External"/><Relationship Id="rId46" Type="http://schemas.openxmlformats.org/officeDocument/2006/relationships/hyperlink" Target="https://core.ac.uk/recommender/redirect?url=https://core.ac.uk/display/413025113?source%3D2&amp;algorithmId=14&amp;similarToDoc=564947419&amp;similarToDocKey=CORE&amp;recSetID=d58ae728-2b1a-4d4e-a339-f8c6b30d2474&amp;position=4&amp;recommendation_type=same_repo&amp;otherRecs=6276829,217600580,33649042,413025113,211691732" TargetMode="External"/><Relationship Id="rId23" Type="http://schemas.openxmlformats.org/officeDocument/2006/relationships/hyperlink" Target="https://dr.lib.iastate.edu/bitstreams/9186a3a6-e2a2-48c3-aafd-8041c5cd6a54/download" TargetMode="External"/><Relationship Id="rId45" Type="http://schemas.openxmlformats.org/officeDocument/2006/relationships/hyperlink" Target="https://www.researchgate.net/publication/299747377_Governance_by_Algorithms_Reality_Construction_by_Algorithmic_Selection_on_the_Intern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lowchainsensei.wordpress.com/2023/08/03/how-to-build-an-auftragstaktik-team/" TargetMode="External"/><Relationship Id="rId26" Type="http://schemas.openxmlformats.org/officeDocument/2006/relationships/hyperlink" Target="https://www.researchgate.net/publication/379289632_UniGen_A_Unified_Generative_Framework_for_Retrieval_and_Question_Answering_with_Large_Language_Models" TargetMode="External"/><Relationship Id="rId48" Type="http://schemas.openxmlformats.org/officeDocument/2006/relationships/hyperlink" Target="https://foundationinc.co/lab/generative-engine-optimization" TargetMode="External"/><Relationship Id="rId25" Type="http://schemas.openxmlformats.org/officeDocument/2006/relationships/hyperlink" Target="https://infolab.uottawa.ca/common/Uploaded%20files/PDI%20files/InfoLab%20-%20Cognitive%20Warfare,%20Securing%20Hearts%20and%20Minds.pdf" TargetMode="External"/><Relationship Id="rId47" Type="http://schemas.openxmlformats.org/officeDocument/2006/relationships/hyperlink" Target="https://julien-gourdon.fr/article/en/is-seo-enough-for-geo" TargetMode="External"/><Relationship Id="rId28" Type="http://schemas.openxmlformats.org/officeDocument/2006/relationships/hyperlink" Target="https://gate-socmedia.sites.sheffield.ac.uk/about/publications" TargetMode="External"/><Relationship Id="rId27" Type="http://schemas.openxmlformats.org/officeDocument/2006/relationships/hyperlink" Target="https://www.mdpi.com/2076-0825/13/9/339" TargetMode="External"/><Relationship Id="rId5" Type="http://schemas.openxmlformats.org/officeDocument/2006/relationships/styles" Target="styles.xml"/><Relationship Id="rId6" Type="http://schemas.openxmlformats.org/officeDocument/2006/relationships/hyperlink" Target="https://ndupress.ndu.edu/Portals/68/Documents/prism/prism_8-2/PRISM_8-2_Monaghan.pdf" TargetMode="External"/><Relationship Id="rId29" Type="http://schemas.openxmlformats.org/officeDocument/2006/relationships/hyperlink" Target="https://cdn-dynmedia-1.microsoft.com/is/content/microsoftcorp/microsoft/final/en-us/microsoft-brand/documents/August-2024-Microsoft-Bing-Systemic-Risk-Assessment-Report-EU-Digital-Services-Act.pdf" TargetMode="External"/><Relationship Id="rId7" Type="http://schemas.openxmlformats.org/officeDocument/2006/relationships/hyperlink" Target="https://www.frontiersin.org/journals/artificial-intelligence/articles/10.3389/frai.2025.1616447/full" TargetMode="External"/><Relationship Id="rId8" Type="http://schemas.openxmlformats.org/officeDocument/2006/relationships/hyperlink" Target="https://www.armyupress.army.mil/Journals/Military-Review/English-Edition-Archives/July-August-2022/Herrera/" TargetMode="External"/><Relationship Id="rId31" Type="http://schemas.openxmlformats.org/officeDocument/2006/relationships/hyperlink" Target="https://www.semjuice.com/definition/cocon-semantique/" TargetMode="External"/><Relationship Id="rId30" Type="http://schemas.openxmlformats.org/officeDocument/2006/relationships/hyperlink" Target="https://www.topicalauthority.digital/" TargetMode="External"/><Relationship Id="rId11" Type="http://schemas.openxmlformats.org/officeDocument/2006/relationships/hyperlink" Target="https://press.armywarcollege.edu/cgi/viewcontent.cgi?article=1942&amp;context=parameters" TargetMode="External"/><Relationship Id="rId33" Type="http://schemas.openxmlformats.org/officeDocument/2006/relationships/hyperlink" Target="https://kevin-grillot.fr/en-us/organic-referencing-seo-en-us/how-to-optimize-your-website-with-semantic-clustering-in-2026-2/" TargetMode="External"/><Relationship Id="rId10" Type="http://schemas.openxmlformats.org/officeDocument/2006/relationships/hyperlink" Target="https://archive.smallwarsjournal.com/index.php/jrnl/art/how-germans-defined-auftragstaktik-what-mission-command-and-not" TargetMode="External"/><Relationship Id="rId32" Type="http://schemas.openxmlformats.org/officeDocument/2006/relationships/hyperlink" Target="https://www.laurentbourrelly.com/formations/cocon-semantique/" TargetMode="External"/><Relationship Id="rId13" Type="http://schemas.openxmlformats.org/officeDocument/2006/relationships/hyperlink" Target="https://cyberdefensereview.army.mil/Portals/6/CDR%20V5N1%20-%2005_Mears_WEB.pdf" TargetMode="External"/><Relationship Id="rId35" Type="http://schemas.openxmlformats.org/officeDocument/2006/relationships/hyperlink" Target="https://central.yourtext.guru/why-does-seo-take-3-months-all-about-transition-rank/" TargetMode="External"/><Relationship Id="rId12" Type="http://schemas.openxmlformats.org/officeDocument/2006/relationships/hyperlink" Target="https://medium.com/@ph1/mission-command-enabling-autonomous-software-teams-bf331dcce332" TargetMode="External"/><Relationship Id="rId34" Type="http://schemas.openxmlformats.org/officeDocument/2006/relationships/hyperlink" Target="https://www.redislandseo.com/strategie-contenu-semantique-seo-madagascar/" TargetMode="External"/><Relationship Id="rId15" Type="http://schemas.openxmlformats.org/officeDocument/2006/relationships/hyperlink" Target="https://blog.ranxplorer.com/interview-de-jacky-giang-les-backlinks-dans-une-strategie-de-referencement" TargetMode="External"/><Relationship Id="rId37" Type="http://schemas.openxmlformats.org/officeDocument/2006/relationships/hyperlink" Target="https://www.reddit.com/r/GrowthHacking/comments/1loc41v/generative_engine_optimization_geo_legit_strategy/" TargetMode="External"/><Relationship Id="rId14" Type="http://schemas.openxmlformats.org/officeDocument/2006/relationships/hyperlink" Target="https://flowchainsensei.wordpress.com/2023/08/03/how-to-build-an-auftragstaktik-business-team/" TargetMode="External"/><Relationship Id="rId36" Type="http://schemas.openxmlformats.org/officeDocument/2006/relationships/hyperlink" Target="https://writesonic.com/blog/what-is-generative-engine-optimization-geo" TargetMode="External"/><Relationship Id="rId17" Type="http://schemas.openxmlformats.org/officeDocument/2006/relationships/hyperlink" Target="https://julien-gourdon.fr/article/en/top-10-seo-consultants-in-france-in-2026" TargetMode="External"/><Relationship Id="rId39" Type="http://schemas.openxmlformats.org/officeDocument/2006/relationships/hyperlink" Target="https://www.reddit.com/r/SEO/comments/157xcka/can_your_competitors_destroy_your_site_with_spam/" TargetMode="External"/><Relationship Id="rId16" Type="http://schemas.openxmlformats.org/officeDocument/2006/relationships/hyperlink" Target="https://www.web-alliance.fr/blog/seo/modelisations-mathematiques-seo-freres-peyronnet/" TargetMode="External"/><Relationship Id="rId38" Type="http://schemas.openxmlformats.org/officeDocument/2006/relationships/hyperlink" Target="https://thelinksguy.com/best-link-building-services/" TargetMode="External"/><Relationship Id="rId19" Type="http://schemas.openxmlformats.org/officeDocument/2006/relationships/hyperlink" Target="https://en.wikipedia.org/wiki/Chaos_theory" TargetMode="External"/><Relationship Id="rId18" Type="http://schemas.openxmlformats.org/officeDocument/2006/relationships/hyperlink" Target="https://en.wikipedia.org/wiki/Butterfly_effe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